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2541" w14:textId="7EBA268F" w:rsidR="002A25DF" w:rsidRPr="00993B24" w:rsidRDefault="006F2D2A" w:rsidP="00896E4C">
      <w:pPr>
        <w:pStyle w:val="10"/>
        <w:ind w:firstLine="0"/>
        <w:jc w:val="right"/>
        <w:rPr>
          <w:color w:val="auto"/>
        </w:rPr>
      </w:pPr>
      <w:r w:rsidRPr="00993B24">
        <w:rPr>
          <w:color w:val="auto"/>
        </w:rPr>
        <w:t>УТВЕРЖДЕН</w:t>
      </w:r>
      <w:r w:rsidR="00C95ED3" w:rsidRPr="00993B24">
        <w:rPr>
          <w:color w:val="auto"/>
        </w:rPr>
        <w:br/>
      </w:r>
      <w:r w:rsidRPr="00993B24">
        <w:rPr>
          <w:color w:val="auto"/>
        </w:rPr>
        <w:t xml:space="preserve">Приказом МУП «Коммунсервис» </w:t>
      </w:r>
      <w:r w:rsidRPr="00993B24">
        <w:rPr>
          <w:color w:val="auto"/>
        </w:rPr>
        <w:br/>
        <w:t xml:space="preserve">Костромского района </w:t>
      </w:r>
    </w:p>
    <w:p w14:paraId="6D09B347" w14:textId="641D4954" w:rsidR="002A25DF" w:rsidRPr="00993B24" w:rsidRDefault="00896E4C" w:rsidP="00896E4C">
      <w:pPr>
        <w:pStyle w:val="11"/>
        <w:keepNext/>
        <w:keepLines/>
        <w:spacing w:after="120" w:line="240" w:lineRule="auto"/>
        <w:jc w:val="right"/>
        <w:rPr>
          <w:color w:val="auto"/>
          <w:sz w:val="24"/>
          <w:szCs w:val="24"/>
        </w:rPr>
      </w:pPr>
      <w:r w:rsidRPr="00896E4C">
        <w:rPr>
          <w:b w:val="0"/>
          <w:bCs w:val="0"/>
          <w:color w:val="auto"/>
          <w:sz w:val="24"/>
          <w:szCs w:val="24"/>
        </w:rPr>
        <w:t>№ 62  от 24.11.2022</w:t>
      </w:r>
    </w:p>
    <w:p w14:paraId="282F957E" w14:textId="77777777" w:rsidR="002A25DF" w:rsidRPr="00993B24" w:rsidRDefault="002A25DF">
      <w:pPr>
        <w:pStyle w:val="11"/>
        <w:keepNext/>
        <w:keepLines/>
        <w:spacing w:after="120" w:line="240" w:lineRule="auto"/>
        <w:rPr>
          <w:color w:val="auto"/>
          <w:sz w:val="24"/>
          <w:szCs w:val="24"/>
        </w:rPr>
      </w:pPr>
    </w:p>
    <w:p w14:paraId="4486CF6D" w14:textId="77777777" w:rsidR="002A25DF" w:rsidRPr="00993B24" w:rsidRDefault="002A25DF">
      <w:pPr>
        <w:pStyle w:val="11"/>
        <w:keepNext/>
        <w:keepLines/>
        <w:spacing w:after="120" w:line="240" w:lineRule="auto"/>
        <w:rPr>
          <w:color w:val="auto"/>
          <w:sz w:val="24"/>
          <w:szCs w:val="24"/>
        </w:rPr>
      </w:pPr>
    </w:p>
    <w:p w14:paraId="02D05B79" w14:textId="77777777" w:rsidR="002A25DF" w:rsidRPr="00993B24" w:rsidRDefault="002A25DF">
      <w:pPr>
        <w:pStyle w:val="11"/>
        <w:keepNext/>
        <w:keepLines/>
        <w:spacing w:after="120" w:line="240" w:lineRule="auto"/>
        <w:rPr>
          <w:color w:val="auto"/>
          <w:sz w:val="24"/>
          <w:szCs w:val="24"/>
        </w:rPr>
      </w:pPr>
    </w:p>
    <w:p w14:paraId="0E51E064" w14:textId="77777777" w:rsidR="002A25DF" w:rsidRPr="00993B24" w:rsidRDefault="002A25DF">
      <w:pPr>
        <w:pStyle w:val="11"/>
        <w:keepNext/>
        <w:keepLines/>
        <w:spacing w:after="120" w:line="240" w:lineRule="auto"/>
        <w:rPr>
          <w:color w:val="auto"/>
          <w:sz w:val="24"/>
          <w:szCs w:val="24"/>
        </w:rPr>
      </w:pPr>
    </w:p>
    <w:p w14:paraId="761A0EFB" w14:textId="77777777" w:rsidR="002A25DF" w:rsidRPr="00993B24" w:rsidRDefault="002A25DF">
      <w:pPr>
        <w:pStyle w:val="11"/>
        <w:keepNext/>
        <w:keepLines/>
        <w:spacing w:after="120" w:line="240" w:lineRule="auto"/>
        <w:rPr>
          <w:color w:val="auto"/>
          <w:sz w:val="24"/>
          <w:szCs w:val="24"/>
        </w:rPr>
      </w:pPr>
    </w:p>
    <w:p w14:paraId="60BD9BEF" w14:textId="77777777" w:rsidR="002A25DF" w:rsidRPr="00993B24" w:rsidRDefault="002A25DF">
      <w:pPr>
        <w:pStyle w:val="11"/>
        <w:keepNext/>
        <w:keepLines/>
        <w:spacing w:after="120" w:line="240" w:lineRule="auto"/>
        <w:rPr>
          <w:color w:val="auto"/>
          <w:sz w:val="24"/>
          <w:szCs w:val="24"/>
        </w:rPr>
      </w:pPr>
    </w:p>
    <w:p w14:paraId="6513F743" w14:textId="77777777" w:rsidR="002A25DF" w:rsidRPr="00993B24" w:rsidRDefault="002A25DF">
      <w:pPr>
        <w:pStyle w:val="11"/>
        <w:keepNext/>
        <w:keepLines/>
        <w:spacing w:after="120" w:line="240" w:lineRule="auto"/>
        <w:rPr>
          <w:color w:val="auto"/>
          <w:sz w:val="24"/>
          <w:szCs w:val="24"/>
        </w:rPr>
      </w:pPr>
    </w:p>
    <w:p w14:paraId="4A01C491" w14:textId="77777777" w:rsidR="002A25DF" w:rsidRPr="00993B24" w:rsidRDefault="006F2D2A">
      <w:pPr>
        <w:pStyle w:val="11"/>
        <w:keepNext/>
        <w:keepLines/>
        <w:spacing w:after="120" w:line="240" w:lineRule="auto"/>
        <w:rPr>
          <w:color w:val="auto"/>
          <w:sz w:val="36"/>
          <w:szCs w:val="36"/>
        </w:rPr>
      </w:pPr>
      <w:bookmarkStart w:id="0" w:name="bookmark0"/>
      <w:r w:rsidRPr="00993B24">
        <w:rPr>
          <w:color w:val="auto"/>
          <w:sz w:val="36"/>
          <w:szCs w:val="36"/>
        </w:rPr>
        <w:t>РЕГЛАМЕНТ</w:t>
      </w:r>
      <w:bookmarkEnd w:id="0"/>
    </w:p>
    <w:p w14:paraId="40DED8D9" w14:textId="77777777" w:rsidR="002A25DF" w:rsidRPr="00993B24" w:rsidRDefault="006F2D2A">
      <w:pPr>
        <w:pStyle w:val="10"/>
        <w:spacing w:after="120"/>
        <w:ind w:firstLine="0"/>
        <w:jc w:val="center"/>
        <w:rPr>
          <w:b/>
          <w:bCs/>
          <w:color w:val="auto"/>
          <w:sz w:val="36"/>
          <w:szCs w:val="36"/>
        </w:rPr>
      </w:pPr>
      <w:r w:rsidRPr="00993B24">
        <w:rPr>
          <w:b/>
          <w:bCs/>
          <w:color w:val="auto"/>
          <w:sz w:val="36"/>
          <w:szCs w:val="36"/>
        </w:rPr>
        <w:t>работы отделов и производственных подразделений МУП «Коммунсервис» Костромского района по определению и предоставлению технических условий, заключению договоров о подключении (технологическом присоединении) и договоров на оказание услуг водоснабжения и водоотведения.</w:t>
      </w:r>
    </w:p>
    <w:p w14:paraId="4031E56F" w14:textId="77777777" w:rsidR="002A25DF" w:rsidRPr="00993B24" w:rsidRDefault="002A25DF">
      <w:pPr>
        <w:pStyle w:val="10"/>
        <w:spacing w:after="120"/>
        <w:ind w:firstLine="0"/>
        <w:rPr>
          <w:b/>
          <w:bCs/>
          <w:color w:val="auto"/>
        </w:rPr>
      </w:pPr>
    </w:p>
    <w:p w14:paraId="553B9CAE" w14:textId="77777777" w:rsidR="002A25DF" w:rsidRPr="00993B24" w:rsidRDefault="006F2D2A">
      <w:pPr>
        <w:spacing w:after="120"/>
        <w:rPr>
          <w:rFonts w:ascii="Times New Roman" w:eastAsia="Times New Roman" w:hAnsi="Times New Roman" w:cs="Times New Roman"/>
          <w:b/>
          <w:bCs/>
          <w:color w:val="auto"/>
        </w:rPr>
      </w:pPr>
      <w:r w:rsidRPr="00993B24">
        <w:rPr>
          <w:rFonts w:ascii="Times New Roman" w:hAnsi="Times New Roman" w:cs="Times New Roman"/>
          <w:sz w:val="32"/>
          <w:szCs w:val="32"/>
        </w:rPr>
        <w:br w:type="page"/>
      </w:r>
    </w:p>
    <w:p w14:paraId="6AF69261" w14:textId="77777777" w:rsidR="002A25DF" w:rsidRPr="00993B24" w:rsidRDefault="006F2D2A" w:rsidP="00756A2B">
      <w:pPr>
        <w:pStyle w:val="32"/>
        <w:keepNext/>
        <w:keepLines/>
        <w:numPr>
          <w:ilvl w:val="0"/>
          <w:numId w:val="1"/>
        </w:numPr>
        <w:tabs>
          <w:tab w:val="left" w:pos="355"/>
        </w:tabs>
        <w:spacing w:after="120" w:line="240" w:lineRule="auto"/>
        <w:ind w:firstLine="426"/>
        <w:jc w:val="both"/>
        <w:rPr>
          <w:color w:val="auto"/>
        </w:rPr>
      </w:pPr>
      <w:bookmarkStart w:id="1" w:name="bookmark3"/>
      <w:r w:rsidRPr="00993B24">
        <w:rPr>
          <w:color w:val="auto"/>
        </w:rPr>
        <w:lastRenderedPageBreak/>
        <w:t>Общие положения и определения</w:t>
      </w:r>
      <w:bookmarkEnd w:id="1"/>
    </w:p>
    <w:p w14:paraId="105A84E8" w14:textId="44685A2F" w:rsidR="002A25DF" w:rsidRDefault="006F2D2A" w:rsidP="00756A2B">
      <w:pPr>
        <w:pStyle w:val="10"/>
        <w:numPr>
          <w:ilvl w:val="1"/>
          <w:numId w:val="1"/>
        </w:numPr>
        <w:tabs>
          <w:tab w:val="left" w:pos="1142"/>
        </w:tabs>
        <w:spacing w:after="120"/>
        <w:ind w:firstLine="426"/>
        <w:jc w:val="both"/>
        <w:rPr>
          <w:color w:val="auto"/>
        </w:rPr>
      </w:pPr>
      <w:bookmarkStart w:id="2" w:name="bookmark5"/>
      <w:r w:rsidRPr="00993B24">
        <w:rPr>
          <w:color w:val="auto"/>
        </w:rPr>
        <w:t xml:space="preserve">Определение и предоставление технических условий на подключение (технологическое присоединение), заключение договоров о подключении (технологическом присоединении) и договоров на оказание услуг водоснабжения и водоотведения осуществляется МУП «Коммунсервис» Костромского района в соответствии с требованиями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РФ от 30 ноября 20221г №2130, Постановления Правительства РФ от 29 июля 2013г №645 «Об утверждении типовых договоров в области холодного водоснабжения и водоотведения», Основ ценообразования в сфере водоснабжения и водоотведения, утвержденных постановлением Правительства Российской Федерации от 13 мая 2013 г. №406, Постановления Правительства РФ от 29.07.2013 №644 «Об утверждении Правил холодного водоснабжения и водоотведения и о внесении изменений в некоторые акты Правительства Российской Федерации». </w:t>
      </w:r>
      <w:bookmarkEnd w:id="2"/>
    </w:p>
    <w:p w14:paraId="72C22118" w14:textId="77777777" w:rsidR="009B2AF2" w:rsidRPr="00993B24" w:rsidRDefault="009B2AF2" w:rsidP="00756A2B">
      <w:pPr>
        <w:pStyle w:val="10"/>
        <w:numPr>
          <w:ilvl w:val="1"/>
          <w:numId w:val="1"/>
        </w:numPr>
        <w:tabs>
          <w:tab w:val="left" w:pos="851"/>
        </w:tabs>
        <w:spacing w:after="120"/>
        <w:ind w:firstLine="426"/>
        <w:jc w:val="both"/>
        <w:rPr>
          <w:color w:val="auto"/>
        </w:rPr>
      </w:pPr>
      <w:r w:rsidRPr="00993B24">
        <w:rPr>
          <w:color w:val="auto"/>
        </w:rPr>
        <w:t>Понятия и термины, используемые в настоящем Регламенте, применяются в значениях, определенных действующим законодательством РФ в сфере водоснабжения и водоотведения (в т.ч. оказания коммунальных услуг), градостроительном законодательстве, законодательстве о техническом регулировании.</w:t>
      </w:r>
    </w:p>
    <w:p w14:paraId="7BA980E2"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С запросом о выдаче технических условий в МУП «Коммунсервис» Костромского района вправе обратиться:</w:t>
      </w:r>
    </w:p>
    <w:p w14:paraId="30C25EAE" w14:textId="77777777" w:rsidR="002A25DF" w:rsidRPr="00993B24" w:rsidRDefault="006F2D2A" w:rsidP="00756A2B">
      <w:pPr>
        <w:pStyle w:val="10"/>
        <w:numPr>
          <w:ilvl w:val="0"/>
          <w:numId w:val="2"/>
        </w:numPr>
        <w:tabs>
          <w:tab w:val="left" w:pos="888"/>
        </w:tabs>
        <w:spacing w:after="120"/>
        <w:ind w:firstLine="426"/>
        <w:jc w:val="both"/>
        <w:rPr>
          <w:color w:val="auto"/>
        </w:rPr>
      </w:pPr>
      <w:r w:rsidRPr="00993B24">
        <w:rPr>
          <w:color w:val="auto"/>
        </w:rPr>
        <w:t>правообладатель земельного участка и (или) подключаемого объекта;</w:t>
      </w:r>
    </w:p>
    <w:p w14:paraId="2BB7075D" w14:textId="77777777" w:rsidR="002A25DF" w:rsidRPr="00993B24" w:rsidRDefault="006F2D2A" w:rsidP="00756A2B">
      <w:pPr>
        <w:pStyle w:val="10"/>
        <w:numPr>
          <w:ilvl w:val="0"/>
          <w:numId w:val="2"/>
        </w:numPr>
        <w:tabs>
          <w:tab w:val="left" w:pos="898"/>
        </w:tabs>
        <w:spacing w:after="120"/>
        <w:ind w:firstLine="426"/>
        <w:jc w:val="both"/>
        <w:rPr>
          <w:color w:val="auto"/>
        </w:rPr>
      </w:pPr>
      <w:r w:rsidRPr="00993B24">
        <w:rPr>
          <w:color w:val="auto"/>
        </w:rP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14:paraId="27A23F92" w14:textId="0DB29EEA" w:rsidR="002A25DF" w:rsidRPr="00993B24" w:rsidRDefault="00993B24" w:rsidP="00756A2B">
      <w:pPr>
        <w:pStyle w:val="10"/>
        <w:numPr>
          <w:ilvl w:val="0"/>
          <w:numId w:val="2"/>
        </w:numPr>
        <w:tabs>
          <w:tab w:val="left" w:pos="889"/>
        </w:tabs>
        <w:spacing w:after="120"/>
        <w:ind w:firstLine="426"/>
        <w:jc w:val="both"/>
        <w:rPr>
          <w:color w:val="auto"/>
        </w:rPr>
      </w:pPr>
      <w:r w:rsidRPr="00993B24">
        <w:rPr>
          <w:color w:val="auto"/>
        </w:rPr>
        <w:t>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r w:rsidR="006F2D2A" w:rsidRPr="00993B24">
        <w:rPr>
          <w:color w:val="auto"/>
        </w:rPr>
        <w:t>;</w:t>
      </w:r>
    </w:p>
    <w:p w14:paraId="166D9424" w14:textId="296A7B2F" w:rsidR="002A25DF" w:rsidRPr="00993B24" w:rsidRDefault="00993B24" w:rsidP="00756A2B">
      <w:pPr>
        <w:pStyle w:val="10"/>
        <w:numPr>
          <w:ilvl w:val="0"/>
          <w:numId w:val="2"/>
        </w:numPr>
        <w:tabs>
          <w:tab w:val="left" w:pos="874"/>
        </w:tabs>
        <w:spacing w:after="120"/>
        <w:ind w:firstLine="426"/>
        <w:jc w:val="both"/>
        <w:rPr>
          <w:color w:val="auto"/>
        </w:rPr>
      </w:pPr>
      <w:r w:rsidRPr="00993B24">
        <w:rPr>
          <w:color w:val="auto"/>
        </w:rPr>
        <w:t>федеральный орган исполнительной власти, исполнительный орган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статьей 52.1 Градостроительного кодекса Российской Федерации)</w:t>
      </w:r>
      <w:r w:rsidR="006F2D2A" w:rsidRPr="00993B24">
        <w:rPr>
          <w:color w:val="auto"/>
        </w:rPr>
        <w:t>.</w:t>
      </w:r>
    </w:p>
    <w:p w14:paraId="04D8E33A" w14:textId="738C0331" w:rsidR="002A25DF" w:rsidRPr="00993B24" w:rsidRDefault="006F2D2A" w:rsidP="00756A2B">
      <w:pPr>
        <w:pStyle w:val="10"/>
        <w:spacing w:after="120"/>
        <w:ind w:firstLine="426"/>
        <w:jc w:val="both"/>
        <w:rPr>
          <w:color w:val="auto"/>
        </w:rPr>
      </w:pPr>
      <w:r w:rsidRPr="00993B24">
        <w:rPr>
          <w:color w:val="auto"/>
        </w:rPr>
        <w:t>В интересах выше указанных лиц, с запросом о выдаче технических условий также могут обратиться</w:t>
      </w:r>
      <w:r w:rsidR="00D415AE" w:rsidRPr="00993B24">
        <w:rPr>
          <w:color w:val="auto"/>
        </w:rPr>
        <w:t>:</w:t>
      </w:r>
    </w:p>
    <w:p w14:paraId="0F91D9C0" w14:textId="77777777" w:rsidR="002A25DF" w:rsidRPr="00993B24" w:rsidRDefault="006F2D2A" w:rsidP="00756A2B">
      <w:pPr>
        <w:pStyle w:val="10"/>
        <w:numPr>
          <w:ilvl w:val="0"/>
          <w:numId w:val="2"/>
        </w:numPr>
        <w:tabs>
          <w:tab w:val="left" w:pos="894"/>
        </w:tabs>
        <w:spacing w:after="120"/>
        <w:ind w:firstLine="426"/>
        <w:jc w:val="both"/>
        <w:rPr>
          <w:color w:val="auto"/>
        </w:rPr>
      </w:pPr>
      <w:r w:rsidRPr="00993B24">
        <w:rPr>
          <w:color w:val="auto"/>
        </w:rPr>
        <w:t>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w:t>
      </w:r>
    </w:p>
    <w:p w14:paraId="695B5EA2" w14:textId="77777777" w:rsidR="002A25DF" w:rsidRPr="00993B24" w:rsidRDefault="006F2D2A" w:rsidP="00756A2B">
      <w:pPr>
        <w:pStyle w:val="10"/>
        <w:spacing w:after="120"/>
        <w:ind w:firstLine="426"/>
        <w:jc w:val="both"/>
        <w:rPr>
          <w:color w:val="auto"/>
        </w:rPr>
      </w:pPr>
      <w:r w:rsidRPr="00993B24">
        <w:rPr>
          <w:color w:val="auto"/>
        </w:rPr>
        <w:t xml:space="preserve">Указанное в подпункте «д» лицо, которое получило технические условия в отношении подключаемого объекта, обязано передать технические условия лицу, </w:t>
      </w:r>
      <w:r w:rsidRPr="00993B24">
        <w:rPr>
          <w:color w:val="auto"/>
        </w:rPr>
        <w:lastRenderedPageBreak/>
        <w:t>имеющему право обратиться к исполнителю с заявлением о подключении в отношении соответствующего подключаемого объекта.</w:t>
      </w:r>
    </w:p>
    <w:p w14:paraId="714A5C6B"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Запрос о выдаче технических условий может быть представлен в МУП «Коммунсервис» Костромского района на бумажном носителе или в форме электронного документа посредством единого портала или официального сайта МУП «Коммунсервис» Костромского района в информационно-телекоммуникационной сети «Интернет», в том числе посредством переадресации на единый портал.</w:t>
      </w:r>
    </w:p>
    <w:p w14:paraId="4CC86078"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Техническая возможность подключения подключаемого объекта к централизованным системам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w:t>
      </w:r>
    </w:p>
    <w:p w14:paraId="3E29AF24" w14:textId="77777777" w:rsidR="002A25DF" w:rsidRPr="00993B24" w:rsidRDefault="006F2D2A" w:rsidP="00756A2B">
      <w:pPr>
        <w:pStyle w:val="10"/>
        <w:numPr>
          <w:ilvl w:val="0"/>
          <w:numId w:val="3"/>
        </w:numPr>
        <w:tabs>
          <w:tab w:val="left" w:pos="792"/>
        </w:tabs>
        <w:spacing w:after="120"/>
        <w:ind w:firstLine="426"/>
        <w:jc w:val="both"/>
        <w:rPr>
          <w:color w:val="auto"/>
        </w:rPr>
      </w:pPr>
      <w:r w:rsidRPr="00993B24">
        <w:rPr>
          <w:color w:val="auto"/>
        </w:rPr>
        <w:t>наличие свободной мощности (резерва мощности) на соответствующих объектах централизованных систем холодного водоснабжения и (или) водоотведения;</w:t>
      </w:r>
    </w:p>
    <w:p w14:paraId="6030BFDC" w14:textId="77777777" w:rsidR="002A25DF" w:rsidRPr="00993B24" w:rsidRDefault="006F2D2A" w:rsidP="00756A2B">
      <w:pPr>
        <w:pStyle w:val="10"/>
        <w:numPr>
          <w:ilvl w:val="0"/>
          <w:numId w:val="3"/>
        </w:numPr>
        <w:tabs>
          <w:tab w:val="left" w:pos="792"/>
        </w:tabs>
        <w:spacing w:after="120"/>
        <w:ind w:firstLine="426"/>
        <w:jc w:val="both"/>
        <w:rPr>
          <w:color w:val="auto"/>
        </w:rPr>
      </w:pPr>
      <w:r w:rsidRPr="00993B24">
        <w:rPr>
          <w:color w:val="auto"/>
        </w:rPr>
        <w:t>наличие резерва пропускной способности водопроводных и (или) канализационных сетей, обеспечивающей передачу необходимого объема холодной воды и (или) отведение необходимого объема сточных вод для обеспечения требуемой заявителем мощности (нагрузки);</w:t>
      </w:r>
    </w:p>
    <w:p w14:paraId="493D3536" w14:textId="77777777" w:rsidR="002A25DF" w:rsidRPr="00993B24" w:rsidRDefault="006F2D2A" w:rsidP="00756A2B">
      <w:pPr>
        <w:pStyle w:val="10"/>
        <w:numPr>
          <w:ilvl w:val="0"/>
          <w:numId w:val="3"/>
        </w:numPr>
        <w:tabs>
          <w:tab w:val="left" w:pos="792"/>
        </w:tabs>
        <w:spacing w:after="120"/>
        <w:ind w:firstLine="426"/>
        <w:jc w:val="both"/>
        <w:rPr>
          <w:color w:val="auto"/>
        </w:rPr>
      </w:pPr>
      <w:r w:rsidRPr="00993B24">
        <w:rPr>
          <w:color w:val="auto"/>
        </w:rPr>
        <w:t>сохранение предусмотренных законодательством Российской Федерации требований к водоснабжению и (или) водоотведению, условий договоров холодного водоснабжения, водоотведения, единых договоров холодного водоснабжения и водоотведения, содержащих обязанности исполнителя по обеспечению водоснабжения и (или) водоотведения абонентов, объекты которых на дату получения запроса о выдаче технических условий или заявления о подключении подключены к централизованной системе холодного водоснабжения и (или) водоотведения, сохранение предусмотренных законодательством Российской Федерации требований к водоснабжению и (или) водоотведению, условий договоров о подключении для заявителей, с которыми ранее заключены договоры о подключении, а также обеспечение выполнения выданных ранее иным лицам технических условий, срок действия которых на дату получения запроса о выдаче технических условий или заявления о подключении не истек;</w:t>
      </w:r>
    </w:p>
    <w:p w14:paraId="4C2F2DBC" w14:textId="77777777" w:rsidR="002A25DF" w:rsidRPr="00993B24" w:rsidRDefault="006F2D2A" w:rsidP="00756A2B">
      <w:pPr>
        <w:pStyle w:val="10"/>
        <w:numPr>
          <w:ilvl w:val="0"/>
          <w:numId w:val="3"/>
        </w:numPr>
        <w:tabs>
          <w:tab w:val="left" w:pos="792"/>
        </w:tabs>
        <w:spacing w:after="120"/>
        <w:ind w:firstLine="426"/>
        <w:jc w:val="both"/>
        <w:rPr>
          <w:color w:val="auto"/>
        </w:rPr>
      </w:pPr>
      <w:r w:rsidRPr="00993B24">
        <w:rPr>
          <w:color w:val="auto"/>
        </w:rPr>
        <w:t>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создаваемых или реконструируемых МУП «Коммунсервис» Костромского района в рамках исполнения договора о подключении.</w:t>
      </w:r>
    </w:p>
    <w:p w14:paraId="48FA6C53" w14:textId="77777777" w:rsidR="002A25DF" w:rsidRPr="00993B24" w:rsidRDefault="006F2D2A" w:rsidP="00756A2B">
      <w:pPr>
        <w:pStyle w:val="10"/>
        <w:spacing w:after="120"/>
        <w:ind w:firstLine="426"/>
        <w:jc w:val="both"/>
        <w:rPr>
          <w:color w:val="auto"/>
        </w:rPr>
      </w:pPr>
      <w:r w:rsidRPr="00993B24">
        <w:rPr>
          <w:color w:val="auto"/>
        </w:rPr>
        <w:t>При несоблюдении любого из указанных условий, техническая возможность подключения отсутствует.</w:t>
      </w:r>
    </w:p>
    <w:p w14:paraId="4A1A7CA0"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Подключение к централизованным системам холодного водоснабжения и (или) водоотведения, находящимся на балансе и техническом обслуживании МУП «Коммунсервис» Костромского района осуществляется в следующем порядке:</w:t>
      </w:r>
    </w:p>
    <w:p w14:paraId="752BE31C" w14:textId="77777777" w:rsidR="002A25DF" w:rsidRPr="00993B24" w:rsidRDefault="006F2D2A" w:rsidP="00756A2B">
      <w:pPr>
        <w:pStyle w:val="10"/>
        <w:numPr>
          <w:ilvl w:val="0"/>
          <w:numId w:val="4"/>
        </w:numPr>
        <w:tabs>
          <w:tab w:val="left" w:pos="792"/>
        </w:tabs>
        <w:spacing w:after="120"/>
        <w:ind w:firstLine="426"/>
        <w:jc w:val="both"/>
        <w:rPr>
          <w:color w:val="auto"/>
        </w:rPr>
      </w:pPr>
      <w:r w:rsidRPr="00993B24">
        <w:rPr>
          <w:color w:val="auto"/>
        </w:rPr>
        <w:t>направление заявителем запроса о выдаче технических условий (при необходимости) и выдача технических условий в случаях и в порядке, которые установлены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РФ от 30 ноября 2021г № 2130.</w:t>
      </w:r>
    </w:p>
    <w:p w14:paraId="2FB492F9" w14:textId="77777777" w:rsidR="002A25DF" w:rsidRPr="00993B24" w:rsidRDefault="006F2D2A" w:rsidP="00756A2B">
      <w:pPr>
        <w:pStyle w:val="10"/>
        <w:numPr>
          <w:ilvl w:val="0"/>
          <w:numId w:val="4"/>
        </w:numPr>
        <w:tabs>
          <w:tab w:val="left" w:pos="851"/>
        </w:tabs>
        <w:spacing w:after="120"/>
        <w:ind w:firstLine="426"/>
        <w:jc w:val="both"/>
        <w:rPr>
          <w:color w:val="auto"/>
        </w:rPr>
      </w:pPr>
      <w:r w:rsidRPr="00993B24">
        <w:rPr>
          <w:color w:val="auto"/>
        </w:rPr>
        <w:t>направление заявителем заявления о подключении;</w:t>
      </w:r>
    </w:p>
    <w:p w14:paraId="3D772037" w14:textId="77777777" w:rsidR="002A25DF" w:rsidRPr="00993B24" w:rsidRDefault="006F2D2A" w:rsidP="00756A2B">
      <w:pPr>
        <w:pStyle w:val="10"/>
        <w:numPr>
          <w:ilvl w:val="0"/>
          <w:numId w:val="4"/>
        </w:numPr>
        <w:tabs>
          <w:tab w:val="left" w:pos="851"/>
        </w:tabs>
        <w:spacing w:after="120"/>
        <w:ind w:firstLine="426"/>
        <w:jc w:val="both"/>
        <w:rPr>
          <w:color w:val="auto"/>
        </w:rPr>
      </w:pPr>
      <w:r w:rsidRPr="00993B24">
        <w:rPr>
          <w:color w:val="auto"/>
        </w:rPr>
        <w:t>заключение договора о подключении;</w:t>
      </w:r>
    </w:p>
    <w:p w14:paraId="1E1BBBF1" w14:textId="77777777" w:rsidR="002A25DF" w:rsidRPr="00993B24" w:rsidRDefault="006F2D2A" w:rsidP="00756A2B">
      <w:pPr>
        <w:pStyle w:val="10"/>
        <w:numPr>
          <w:ilvl w:val="0"/>
          <w:numId w:val="4"/>
        </w:numPr>
        <w:tabs>
          <w:tab w:val="left" w:pos="851"/>
        </w:tabs>
        <w:spacing w:after="120"/>
        <w:ind w:firstLine="426"/>
        <w:jc w:val="both"/>
        <w:rPr>
          <w:color w:val="auto"/>
        </w:rPr>
      </w:pPr>
      <w:r w:rsidRPr="00993B24">
        <w:rPr>
          <w:color w:val="auto"/>
        </w:rPr>
        <w:t>выполнение мероприятий по подключению, предусмотренных договором о подключении;</w:t>
      </w:r>
    </w:p>
    <w:p w14:paraId="2905DDDA" w14:textId="77777777" w:rsidR="002A25DF" w:rsidRPr="00993B24" w:rsidRDefault="006F2D2A" w:rsidP="00756A2B">
      <w:pPr>
        <w:pStyle w:val="10"/>
        <w:numPr>
          <w:ilvl w:val="0"/>
          <w:numId w:val="4"/>
        </w:numPr>
        <w:tabs>
          <w:tab w:val="left" w:pos="851"/>
        </w:tabs>
        <w:spacing w:after="120"/>
        <w:ind w:firstLine="426"/>
        <w:jc w:val="both"/>
        <w:rPr>
          <w:color w:val="auto"/>
        </w:rPr>
      </w:pPr>
      <w:r w:rsidRPr="00993B24">
        <w:rPr>
          <w:color w:val="auto"/>
        </w:rPr>
        <w:t>подписание заявителем и исполнителем акта о подключении.</w:t>
      </w:r>
    </w:p>
    <w:p w14:paraId="23CF1DDB" w14:textId="1CD2333B" w:rsidR="002A25DF" w:rsidRPr="00993B24" w:rsidRDefault="006F2D2A" w:rsidP="00756A2B">
      <w:pPr>
        <w:pStyle w:val="10"/>
        <w:numPr>
          <w:ilvl w:val="0"/>
          <w:numId w:val="1"/>
        </w:numPr>
        <w:tabs>
          <w:tab w:val="left" w:pos="775"/>
        </w:tabs>
        <w:spacing w:after="120"/>
        <w:ind w:firstLine="426"/>
        <w:jc w:val="both"/>
        <w:rPr>
          <w:color w:val="auto"/>
        </w:rPr>
      </w:pPr>
      <w:bookmarkStart w:id="3" w:name="bookmark6"/>
      <w:r w:rsidRPr="00993B24">
        <w:rPr>
          <w:b/>
          <w:bCs/>
          <w:color w:val="auto"/>
        </w:rPr>
        <w:lastRenderedPageBreak/>
        <w:t>Порядок предоставления технических условий па подключение (технологическое присоединение) объектов капитального строительства к централизованным системам холодного водоснабжения и</w:t>
      </w:r>
      <w:r w:rsidR="009B2AF2">
        <w:rPr>
          <w:b/>
          <w:bCs/>
          <w:color w:val="auto"/>
        </w:rPr>
        <w:t xml:space="preserve"> (или)</w:t>
      </w:r>
      <w:r w:rsidRPr="00993B24">
        <w:rPr>
          <w:b/>
          <w:bCs/>
          <w:color w:val="auto"/>
        </w:rPr>
        <w:t xml:space="preserve"> водоотведения, находящимся на балансе и техническом обслуживании МУП «Коммунсервис» Костромского района.</w:t>
      </w:r>
      <w:bookmarkEnd w:id="3"/>
    </w:p>
    <w:p w14:paraId="5BB92470" w14:textId="007C6AB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 xml:space="preserve">В целях получения технических условий па подключение (технологическое присоединение) объектов капитального строительства к централизованным системам холодного водоснабжения и (или) водоотведения Заявитель направляет запрос о выдаче технических условий на подключение (технологическое присоединение) к централизованным системам холодного водоснабжения и (или) водоотведения (далее - запрос) по форме согласно Приложению №1 - по типовой форме или по формам, указанным в Приложениях №1.2-1.4., разработанных в соответствии с требованиями Правил №2130 в зависимости от особенностей категории заявителей), с приложением комплекта документов согласно Приложению №1.1 в Абонентский отдел МУП «Коммунсервис» Костромского района (далее - </w:t>
      </w:r>
      <w:proofErr w:type="spellStart"/>
      <w:r w:rsidR="00C95ED3" w:rsidRPr="00993B24">
        <w:rPr>
          <w:color w:val="auto"/>
        </w:rPr>
        <w:t>АбО</w:t>
      </w:r>
      <w:proofErr w:type="spellEnd"/>
      <w:r w:rsidRPr="00993B24">
        <w:rPr>
          <w:color w:val="auto"/>
        </w:rPr>
        <w:t>).</w:t>
      </w:r>
    </w:p>
    <w:p w14:paraId="68B7BA45" w14:textId="113E8B58" w:rsidR="002A25DF" w:rsidRPr="00993B24" w:rsidRDefault="0079756A" w:rsidP="00756A2B">
      <w:pPr>
        <w:pStyle w:val="10"/>
        <w:numPr>
          <w:ilvl w:val="1"/>
          <w:numId w:val="1"/>
        </w:numPr>
        <w:tabs>
          <w:tab w:val="left" w:pos="851"/>
        </w:tabs>
        <w:spacing w:after="120"/>
        <w:ind w:firstLine="426"/>
        <w:jc w:val="both"/>
        <w:rPr>
          <w:color w:val="auto"/>
        </w:rPr>
      </w:pPr>
      <w:r>
        <w:rPr>
          <w:color w:val="auto"/>
        </w:rPr>
        <w:t xml:space="preserve">Специалист </w:t>
      </w:r>
      <w:proofErr w:type="spellStart"/>
      <w:r w:rsidR="00C95ED3" w:rsidRPr="00993B24">
        <w:rPr>
          <w:color w:val="auto"/>
        </w:rPr>
        <w:t>АбО</w:t>
      </w:r>
      <w:proofErr w:type="spellEnd"/>
      <w:r w:rsidR="006F2D2A" w:rsidRPr="00993B24">
        <w:rPr>
          <w:color w:val="auto"/>
        </w:rPr>
        <w:t xml:space="preserve"> проверяет комплектность документов. В случае некомплектности информирует заявителя о необходимости доукомплектования.</w:t>
      </w:r>
    </w:p>
    <w:p w14:paraId="6B71E43F" w14:textId="3C13103F"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 xml:space="preserve">Не позднее следующего рабочего дня после дня принятия запроса, </w:t>
      </w:r>
      <w:r w:rsidR="0079756A">
        <w:rPr>
          <w:color w:val="auto"/>
        </w:rPr>
        <w:t xml:space="preserve">специалист </w:t>
      </w:r>
      <w:proofErr w:type="spellStart"/>
      <w:r w:rsidR="00C95ED3" w:rsidRPr="00993B24">
        <w:rPr>
          <w:color w:val="auto"/>
        </w:rPr>
        <w:t>АбО</w:t>
      </w:r>
      <w:proofErr w:type="spellEnd"/>
      <w:r w:rsidRPr="00993B24">
        <w:rPr>
          <w:color w:val="auto"/>
        </w:rPr>
        <w:t xml:space="preserve"> передает его в Производственно-технический отдел (далее - ПТО).</w:t>
      </w:r>
    </w:p>
    <w:p w14:paraId="0B4E3668" w14:textId="14F83C3E"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 xml:space="preserve">В случае выявления несоответствия в документах, принятых от </w:t>
      </w:r>
      <w:proofErr w:type="spellStart"/>
      <w:r w:rsidR="00C95ED3" w:rsidRPr="00993B24">
        <w:rPr>
          <w:color w:val="auto"/>
        </w:rPr>
        <w:t>АбО</w:t>
      </w:r>
      <w:proofErr w:type="spellEnd"/>
      <w:r w:rsidRPr="00993B24">
        <w:rPr>
          <w:color w:val="auto"/>
        </w:rPr>
        <w:t>, инженер ПТО в течение 2 рабочих дней с момента принятия документов направляет заявителю письмо о необходимости внесения изменений, исправлений.</w:t>
      </w:r>
    </w:p>
    <w:p w14:paraId="5289EE73" w14:textId="0B52C7E1"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 xml:space="preserve">После получения полного комплекта документов Технические условия (ТУ) по форме, установленной в приложении №3, на подключение к сетям водоснабжения и водоотведения, находящимся на балансе и техническом обслуживании МУП «Коммунсервис» Костромского района, подготавливаются инженером ПТО, подписываются и передаются в </w:t>
      </w:r>
      <w:proofErr w:type="spellStart"/>
      <w:r w:rsidR="00C95ED3" w:rsidRPr="00993B24">
        <w:rPr>
          <w:color w:val="auto"/>
        </w:rPr>
        <w:t>АбО</w:t>
      </w:r>
      <w:proofErr w:type="spellEnd"/>
      <w:r w:rsidRPr="00993B24">
        <w:rPr>
          <w:color w:val="auto"/>
        </w:rPr>
        <w:t xml:space="preserve"> в течение 7 (семи) рабочих дней с даты получения полного пакета документов </w:t>
      </w:r>
      <w:proofErr w:type="spellStart"/>
      <w:r w:rsidR="00C95ED3" w:rsidRPr="00993B24">
        <w:rPr>
          <w:color w:val="auto"/>
        </w:rPr>
        <w:t>АбО</w:t>
      </w:r>
      <w:proofErr w:type="spellEnd"/>
      <w:r w:rsidRPr="00993B24">
        <w:rPr>
          <w:color w:val="auto"/>
        </w:rPr>
        <w:t>.</w:t>
      </w:r>
    </w:p>
    <w:p w14:paraId="108D943D"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В случае непредставления лицом, направляющим запрос, необходимых сведений и документов в полном объеме, инженер ПТО направляет лицу, обратившемуся с запросом о выдаче технических условий, мотивированный отказ в выдаче технических условий.</w:t>
      </w:r>
    </w:p>
    <w:p w14:paraId="227C8F33" w14:textId="3F7F555D"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 xml:space="preserve">В день передачи подписанных ТУ на подключение к сетям водоснабжения и водоотведения, </w:t>
      </w:r>
      <w:r w:rsidR="00802DB6">
        <w:rPr>
          <w:color w:val="auto"/>
        </w:rPr>
        <w:t xml:space="preserve">специалист </w:t>
      </w:r>
      <w:proofErr w:type="spellStart"/>
      <w:r w:rsidR="00C95ED3" w:rsidRPr="00993B24">
        <w:rPr>
          <w:color w:val="auto"/>
        </w:rPr>
        <w:t>АбО</w:t>
      </w:r>
      <w:proofErr w:type="spellEnd"/>
      <w:r w:rsidRPr="00993B24">
        <w:rPr>
          <w:color w:val="auto"/>
        </w:rPr>
        <w:t xml:space="preserve"> обеспечивает передачу Заявителю ТУ способом, указанным Заявителем при направлении запроса.</w:t>
      </w:r>
    </w:p>
    <w:p w14:paraId="1F8E635B" w14:textId="77777777" w:rsidR="002A25DF" w:rsidRDefault="006F2D2A" w:rsidP="00756A2B">
      <w:pPr>
        <w:pStyle w:val="10"/>
        <w:numPr>
          <w:ilvl w:val="1"/>
          <w:numId w:val="1"/>
        </w:numPr>
        <w:tabs>
          <w:tab w:val="left" w:pos="851"/>
        </w:tabs>
        <w:spacing w:after="120"/>
        <w:ind w:firstLine="426"/>
        <w:jc w:val="both"/>
        <w:rPr>
          <w:color w:val="auto"/>
        </w:rPr>
      </w:pPr>
      <w:bookmarkStart w:id="4" w:name="bookmark7"/>
      <w:r w:rsidRPr="00993B24">
        <w:rPr>
          <w:color w:val="auto"/>
        </w:rPr>
        <w:t>Для рассмотрения спорных и сложных вопросов, возникающих при выдаче технических условий на подключение к централизованным системам водоснабжения и водоотведения назначается заседание технического совета с участием заявителя, в ходе которого определяется возможность и условия подключения.</w:t>
      </w:r>
      <w:bookmarkEnd w:id="4"/>
    </w:p>
    <w:p w14:paraId="66A261C5" w14:textId="1DB452E1" w:rsidR="009B2AF2" w:rsidRPr="009B2AF2" w:rsidRDefault="009B2AF2" w:rsidP="00756A2B">
      <w:pPr>
        <w:pStyle w:val="10"/>
        <w:numPr>
          <w:ilvl w:val="1"/>
          <w:numId w:val="1"/>
        </w:numPr>
        <w:tabs>
          <w:tab w:val="left" w:pos="851"/>
        </w:tabs>
        <w:spacing w:after="120"/>
        <w:ind w:firstLine="426"/>
        <w:jc w:val="both"/>
        <w:rPr>
          <w:color w:val="auto"/>
        </w:rPr>
      </w:pPr>
      <w:r w:rsidRPr="009B2AF2">
        <w:rPr>
          <w:color w:val="auto"/>
        </w:rPr>
        <w:t>В технических условиях указ</w:t>
      </w:r>
      <w:r>
        <w:rPr>
          <w:color w:val="auto"/>
        </w:rPr>
        <w:t>ываются</w:t>
      </w:r>
      <w:r w:rsidRPr="009B2AF2">
        <w:rPr>
          <w:color w:val="auto"/>
        </w:rPr>
        <w:t>:</w:t>
      </w:r>
    </w:p>
    <w:p w14:paraId="7E8DB26E" w14:textId="3F28D2EA" w:rsidR="009B2AF2" w:rsidRPr="009B2AF2" w:rsidRDefault="009B2AF2" w:rsidP="00756A2B">
      <w:pPr>
        <w:pStyle w:val="10"/>
        <w:numPr>
          <w:ilvl w:val="0"/>
          <w:numId w:val="15"/>
        </w:numPr>
        <w:tabs>
          <w:tab w:val="left" w:pos="792"/>
        </w:tabs>
        <w:spacing w:after="120"/>
        <w:ind w:firstLine="426"/>
        <w:jc w:val="both"/>
        <w:rPr>
          <w:color w:val="auto"/>
        </w:rPr>
      </w:pPr>
      <w:r w:rsidRPr="009B2AF2">
        <w:rPr>
          <w:color w:val="auto"/>
        </w:rPr>
        <w:t>сведения об исполнителе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контактный телефон и адрес электронной почты);</w:t>
      </w:r>
    </w:p>
    <w:p w14:paraId="1DF2BE63" w14:textId="4B1AF4E5" w:rsidR="009B2AF2" w:rsidRDefault="009B2AF2" w:rsidP="00756A2B">
      <w:pPr>
        <w:pStyle w:val="10"/>
        <w:numPr>
          <w:ilvl w:val="0"/>
          <w:numId w:val="15"/>
        </w:numPr>
        <w:tabs>
          <w:tab w:val="left" w:pos="792"/>
        </w:tabs>
        <w:spacing w:after="120"/>
        <w:ind w:firstLine="426"/>
        <w:jc w:val="both"/>
        <w:rPr>
          <w:color w:val="auto"/>
        </w:rPr>
      </w:pPr>
      <w:r w:rsidRPr="009B2AF2">
        <w:rPr>
          <w:color w:val="auto"/>
        </w:rPr>
        <w:t>информация о возможной точке (точках) присоединения (адрес или описание местоположения точки или номер колодца или камеры);</w:t>
      </w:r>
    </w:p>
    <w:p w14:paraId="543558C8" w14:textId="55AFDCD2" w:rsidR="009B2AF2" w:rsidRPr="009B2AF2" w:rsidRDefault="009B2AF2" w:rsidP="009B2AF2">
      <w:pPr>
        <w:pStyle w:val="af7"/>
        <w:widowControl/>
        <w:suppressAutoHyphens w:val="0"/>
        <w:autoSpaceDE w:val="0"/>
        <w:autoSpaceDN w:val="0"/>
        <w:adjustRightInd w:val="0"/>
        <w:ind w:left="0" w:firstLine="426"/>
        <w:jc w:val="both"/>
        <w:rPr>
          <w:rFonts w:ascii="Times New Roman" w:hAnsi="Times New Roman" w:cs="Times New Roman"/>
          <w:color w:val="auto"/>
          <w:lang w:bidi="ar-SA"/>
        </w:rPr>
      </w:pPr>
      <w:r w:rsidRPr="009B2AF2">
        <w:rPr>
          <w:rFonts w:ascii="Times New Roman" w:hAnsi="Times New Roman" w:cs="Times New Roman"/>
          <w:color w:val="auto"/>
          <w:lang w:bidi="ar-SA"/>
        </w:rPr>
        <w:t>"</w:t>
      </w:r>
      <w:r>
        <w:rPr>
          <w:rFonts w:ascii="Times New Roman" w:hAnsi="Times New Roman" w:cs="Times New Roman"/>
          <w:color w:val="auto"/>
          <w:lang w:bidi="ar-SA"/>
        </w:rPr>
        <w:t>Т</w:t>
      </w:r>
      <w:r w:rsidRPr="009B2AF2">
        <w:rPr>
          <w:rFonts w:ascii="Times New Roman" w:hAnsi="Times New Roman" w:cs="Times New Roman"/>
          <w:color w:val="auto"/>
          <w:lang w:bidi="ar-SA"/>
        </w:rPr>
        <w:t>очка присоединения" - определяемое исполнителем место физического соединения объектов централизованной системы холодного водоснабжения и (или) водоотведения, создаваемых в рамках договора о подключении, с существующими объектами такой системы.</w:t>
      </w:r>
    </w:p>
    <w:p w14:paraId="033F6AA2" w14:textId="77777777" w:rsidR="009B2AF2" w:rsidRPr="009B2AF2" w:rsidRDefault="009B2AF2" w:rsidP="009B2AF2">
      <w:pPr>
        <w:pStyle w:val="10"/>
        <w:tabs>
          <w:tab w:val="left" w:pos="792"/>
        </w:tabs>
        <w:spacing w:after="120"/>
        <w:ind w:left="426" w:firstLine="0"/>
        <w:jc w:val="both"/>
        <w:rPr>
          <w:color w:val="auto"/>
        </w:rPr>
      </w:pPr>
    </w:p>
    <w:p w14:paraId="047EA540" w14:textId="283E00EF" w:rsidR="009B2AF2" w:rsidRPr="009B2AF2" w:rsidRDefault="009B2AF2" w:rsidP="009B2AF2">
      <w:pPr>
        <w:pStyle w:val="10"/>
        <w:numPr>
          <w:ilvl w:val="0"/>
          <w:numId w:val="15"/>
        </w:numPr>
        <w:tabs>
          <w:tab w:val="left" w:pos="792"/>
        </w:tabs>
        <w:spacing w:after="120"/>
        <w:ind w:firstLine="426"/>
        <w:jc w:val="both"/>
        <w:rPr>
          <w:color w:val="auto"/>
        </w:rPr>
      </w:pPr>
      <w:r w:rsidRPr="009B2AF2">
        <w:rPr>
          <w:color w:val="auto"/>
        </w:rP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p w14:paraId="045210C0" w14:textId="5E69931D" w:rsidR="009B2AF2" w:rsidRPr="00993B24" w:rsidRDefault="009B2AF2" w:rsidP="009B2AF2">
      <w:pPr>
        <w:pStyle w:val="10"/>
        <w:numPr>
          <w:ilvl w:val="0"/>
          <w:numId w:val="15"/>
        </w:numPr>
        <w:tabs>
          <w:tab w:val="left" w:pos="792"/>
        </w:tabs>
        <w:spacing w:after="120"/>
        <w:ind w:firstLine="426"/>
        <w:jc w:val="both"/>
        <w:rPr>
          <w:color w:val="auto"/>
        </w:rPr>
      </w:pPr>
      <w:r w:rsidRPr="009B2AF2">
        <w:rPr>
          <w:color w:val="auto"/>
        </w:rPr>
        <w:t>срок действия технических условий.</w:t>
      </w:r>
    </w:p>
    <w:p w14:paraId="34866D01" w14:textId="77777777" w:rsidR="002A25DF" w:rsidRPr="00993B24" w:rsidRDefault="006F2D2A" w:rsidP="00756A2B">
      <w:pPr>
        <w:pStyle w:val="10"/>
        <w:numPr>
          <w:ilvl w:val="0"/>
          <w:numId w:val="1"/>
        </w:numPr>
        <w:tabs>
          <w:tab w:val="left" w:pos="775"/>
        </w:tabs>
        <w:spacing w:after="120"/>
        <w:ind w:firstLine="426"/>
        <w:jc w:val="both"/>
        <w:rPr>
          <w:color w:val="auto"/>
        </w:rPr>
      </w:pPr>
      <w:r w:rsidRPr="00993B24">
        <w:rPr>
          <w:b/>
          <w:bCs/>
          <w:color w:val="auto"/>
        </w:rPr>
        <w:t>Порядок предоставления технических условий на подключение (технологическое присоединение) к централизованным системам холодного водоснабжения и водоотведения через технологически связанные (смежные) объекты централизованных систем холодного водоснабжения и (или) водоотведения, принадлежащие на праве собственности или на ином законном основании физическому или юридическому лицу (далее - смежный владелец)</w:t>
      </w:r>
    </w:p>
    <w:p w14:paraId="24109C20"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В случае, если подключение подключаемого объекта к централизованным системам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централизованных систем холодного водоснабжения и (или) водоотведения, принадлежащие на праве собственности или на ином законном основании физическому или юридическому лицу (далее - смежный владелец), технические условия выдаются МУП «Коммунсервис» Костромского района, только после получения письменного согласия на выдачу технических условий от смежного владельца.</w:t>
      </w:r>
    </w:p>
    <w:p w14:paraId="2C424C85"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После получения запроса и выявления возможности (необходимости) подключения объекта через технологически связанные (смежные) объекты централизованных систем холодного водоснабжения и (или) водоотведения, принадлежащие на праве собственности или на ином законном основании физическому или юридическому лицу инженер ПТО в течение 2 (двух) рабочих дней направляет смежному владельцу запрос в письменной форме о предоставлении согласия на выдачу технических условий, предусматривающих подключение подключаемого объекта через принадлежащие смежному владельцу объекты централизованных систем холодного водоснабжения и (или) водоотведения (с приложением проекта таких технических условий).</w:t>
      </w:r>
    </w:p>
    <w:p w14:paraId="067E5C71"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В случае если смежный владелец является организацией, осуществляющей холодное водоснабжение и (или) водоотведение, или транзитной организацией, он не вправе отказать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холодного водоснабжения и (или) водоотведения, за исключением случаев отсутствия технической возможности подключения.</w:t>
      </w:r>
    </w:p>
    <w:p w14:paraId="38AD1186" w14:textId="3F7CCD88"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 xml:space="preserve">При согласовании смежным владельцем выдачи технических условий, предусматривающих подключение подключаемого объекта через принадлежащие ему объекты централизованных систем холодного водоснабжения и (или) водоотведения, инженер ПТО обеспечивает подготовку и подписание ТУ со стороны МУП «Коммунсервис» Костромского района и передает их в </w:t>
      </w:r>
      <w:proofErr w:type="spellStart"/>
      <w:r w:rsidR="00C95ED3" w:rsidRPr="00993B24">
        <w:rPr>
          <w:color w:val="auto"/>
        </w:rPr>
        <w:t>АбО</w:t>
      </w:r>
      <w:proofErr w:type="spellEnd"/>
      <w:r w:rsidRPr="00993B24">
        <w:rPr>
          <w:color w:val="auto"/>
        </w:rPr>
        <w:t xml:space="preserve"> в течение 5 (пяти) рабочих дней с даты получения согласования смежного владельца.</w:t>
      </w:r>
    </w:p>
    <w:p w14:paraId="62861D8A"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При получении отказа смежного владельца в согласовании выдачи ТУ, предусматривающих подключение подключаемого объекта через принадлежащие ему объекты централизованных систем холодного водоснабжения и (или) водоотведения, или неполучении в течение 3 (трех) рабочих дней со дня направления смежному владельцу запроса о предоставлении согласия на выдачу ТУ ответа от такого смежного владельца, инженер ПТО определяет точку присоединения на существующих объектах централизованных систем холодного водоснабжения и (или) водоотведения, принадлежащих МУП «Коммунсервис» Костромского района, и в срок не позднее 7 (семи) рабочих дней со дня получения запроса о выдаче технических условий выдает лицу, обратившемуся с запросом о выдаче ТУ, ТУ на подключение к сетям МУП «Коммунсервис» Костромского района.</w:t>
      </w:r>
    </w:p>
    <w:p w14:paraId="4E282B7F"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lastRenderedPageBreak/>
        <w:t>Технические условия подключения (технологического присоединения) выдаются по форме, установленной в приложении № 2 к настоящему Регламенту.</w:t>
      </w:r>
    </w:p>
    <w:p w14:paraId="76198458"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Срок действия технических условий устанавливается не менее чем на 3 года, а при комплексном развитии территории - не менее чем на 5 лет, если иное не предусмотрено законодательством Российской Федерации.</w:t>
      </w:r>
    </w:p>
    <w:p w14:paraId="4BF722AC"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В случае если в течение 12 календарных месяцев (при комплексном развитии территории в течение 36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w:t>
      </w:r>
    </w:p>
    <w:p w14:paraId="62FA0051" w14:textId="77777777"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В случае заключения договора о подключении технические условия, являющиеся приложением к такому договору, действуют до окончания срока действия такого договора.</w:t>
      </w:r>
    </w:p>
    <w:p w14:paraId="2BEB097B"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bookmarkStart w:id="5" w:name="bookmark8"/>
      <w:r w:rsidRPr="00993B24">
        <w:rPr>
          <w:color w:val="auto"/>
        </w:rPr>
        <w:t>При смене правообладателя земельного участка, которому выданы технические условия, новый правообладатель земельного участка вправе воспользоваться этими техническими условиями, уведомив в письменной форме МУП «Коммунсервис» Костромского района о смене правообладателя земельного участка с приложением копий документов, подтверждающих такую смену.</w:t>
      </w:r>
      <w:bookmarkEnd w:id="5"/>
    </w:p>
    <w:p w14:paraId="72D7764B" w14:textId="77777777" w:rsidR="002A25DF" w:rsidRPr="00993B24" w:rsidRDefault="006F2D2A" w:rsidP="00756A2B">
      <w:pPr>
        <w:pStyle w:val="10"/>
        <w:numPr>
          <w:ilvl w:val="0"/>
          <w:numId w:val="1"/>
        </w:numPr>
        <w:tabs>
          <w:tab w:val="left" w:pos="715"/>
        </w:tabs>
        <w:spacing w:after="120"/>
        <w:ind w:firstLine="426"/>
        <w:jc w:val="both"/>
        <w:rPr>
          <w:color w:val="auto"/>
        </w:rPr>
      </w:pPr>
      <w:r w:rsidRPr="00993B24">
        <w:rPr>
          <w:b/>
          <w:bCs/>
          <w:color w:val="auto"/>
        </w:rPr>
        <w:t>Порядок заключения договоров о подключении (технологическом присоединении) объектов капитального строительства к централизованным системам холодного водоснабжения и водоотведения</w:t>
      </w:r>
    </w:p>
    <w:p w14:paraId="4EE20771" w14:textId="24391BCB"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Договор о подключении является публичным и заключается в порядке, установленном Гражданским кодексом Российской Федерации, с соблюдением особенностей, определенных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РФ от 30 ноября 2021г №2130, в соответствии с требованиями постановления Правительства РФ от 29 июля 2013г №645 «Об утверждении типовых договоров в области холодного водоснабжения и водоотведения».</w:t>
      </w:r>
    </w:p>
    <w:p w14:paraId="50445EFB" w14:textId="77777777" w:rsidR="002A25DF" w:rsidRPr="00993B24" w:rsidRDefault="006F2D2A" w:rsidP="00756A2B">
      <w:pPr>
        <w:pStyle w:val="10"/>
        <w:numPr>
          <w:ilvl w:val="1"/>
          <w:numId w:val="1"/>
        </w:numPr>
        <w:tabs>
          <w:tab w:val="left" w:pos="851"/>
          <w:tab w:val="left" w:pos="1176"/>
        </w:tabs>
        <w:spacing w:after="120"/>
        <w:ind w:firstLine="426"/>
        <w:jc w:val="both"/>
        <w:rPr>
          <w:color w:val="auto"/>
        </w:rPr>
      </w:pPr>
      <w:r w:rsidRPr="00993B24">
        <w:rPr>
          <w:color w:val="auto"/>
        </w:rPr>
        <w:t>Основанием для заключения договора о подключении является подача заявителем заявления о подключении в случае:</w:t>
      </w:r>
    </w:p>
    <w:p w14:paraId="69FC905C" w14:textId="77777777" w:rsidR="002A25DF" w:rsidRPr="00993B24" w:rsidRDefault="006F2D2A" w:rsidP="00756A2B">
      <w:pPr>
        <w:pStyle w:val="10"/>
        <w:numPr>
          <w:ilvl w:val="2"/>
          <w:numId w:val="16"/>
        </w:numPr>
        <w:tabs>
          <w:tab w:val="left" w:pos="851"/>
          <w:tab w:val="left" w:pos="1207"/>
        </w:tabs>
        <w:spacing w:after="120"/>
        <w:ind w:left="0" w:firstLine="426"/>
        <w:jc w:val="both"/>
        <w:rPr>
          <w:color w:val="auto"/>
        </w:rPr>
      </w:pPr>
      <w:r w:rsidRPr="00993B24">
        <w:rPr>
          <w:color w:val="auto"/>
        </w:rPr>
        <w:t>необходимости подключения вновь создаваемого или созданного подключаемого объекта, не подключенного к централизованным системам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w:t>
      </w:r>
    </w:p>
    <w:p w14:paraId="193AF6B6" w14:textId="77777777" w:rsidR="002A25DF" w:rsidRPr="00993B24" w:rsidRDefault="006F2D2A" w:rsidP="00756A2B">
      <w:pPr>
        <w:pStyle w:val="10"/>
        <w:numPr>
          <w:ilvl w:val="2"/>
          <w:numId w:val="16"/>
        </w:numPr>
        <w:tabs>
          <w:tab w:val="left" w:pos="851"/>
          <w:tab w:val="left" w:pos="1207"/>
        </w:tabs>
        <w:spacing w:after="120"/>
        <w:ind w:left="0" w:firstLine="426"/>
        <w:jc w:val="both"/>
        <w:rPr>
          <w:color w:val="auto"/>
        </w:rPr>
      </w:pPr>
      <w:r w:rsidRPr="00993B24">
        <w:rPr>
          <w:color w:val="auto"/>
        </w:rPr>
        <w:t>необходимости увеличения подключенной мощности (нагрузки) ранее подключенного подключаемого объекта;</w:t>
      </w:r>
    </w:p>
    <w:p w14:paraId="06175D11" w14:textId="77777777" w:rsidR="002A25DF" w:rsidRPr="00993B24" w:rsidRDefault="006F2D2A" w:rsidP="00756A2B">
      <w:pPr>
        <w:pStyle w:val="10"/>
        <w:numPr>
          <w:ilvl w:val="2"/>
          <w:numId w:val="16"/>
        </w:numPr>
        <w:tabs>
          <w:tab w:val="left" w:pos="851"/>
          <w:tab w:val="left" w:pos="1207"/>
        </w:tabs>
        <w:spacing w:after="120"/>
        <w:ind w:left="0" w:firstLine="426"/>
        <w:jc w:val="both"/>
        <w:rPr>
          <w:color w:val="auto"/>
        </w:rPr>
      </w:pPr>
      <w:r w:rsidRPr="00993B24">
        <w:rPr>
          <w:color w:val="auto"/>
        </w:rPr>
        <w:t>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холодного водоснабжения и (или) водоотведения, в том числе при изменении точки подключения.</w:t>
      </w:r>
    </w:p>
    <w:p w14:paraId="495A0A73" w14:textId="0181B969" w:rsidR="002A25DF" w:rsidRPr="00993B24" w:rsidRDefault="006F2D2A" w:rsidP="00756A2B">
      <w:pPr>
        <w:pStyle w:val="10"/>
        <w:numPr>
          <w:ilvl w:val="1"/>
          <w:numId w:val="1"/>
        </w:numPr>
        <w:tabs>
          <w:tab w:val="left" w:pos="851"/>
          <w:tab w:val="left" w:pos="1176"/>
        </w:tabs>
        <w:spacing w:after="120"/>
        <w:ind w:firstLine="426"/>
        <w:jc w:val="both"/>
        <w:rPr>
          <w:color w:val="auto"/>
        </w:rPr>
      </w:pPr>
      <w:r w:rsidRPr="00993B24">
        <w:rPr>
          <w:color w:val="auto"/>
        </w:rPr>
        <w:t>Для заключения договора о подключении (технологическом присоединении) объекта капитального строительства к централизованным системам холодного водоснабжения и водоотведения заявитель направляет исполнителю заявление о подключении (технологическом присоединении)к централизованной системе холодного водоснабжения и (или) водоотведения (далее - заявление о подключении) по форме согласно приложению №3.2 (форма для физических лиц), №3.3 (форма для юридических лиц, ИП), №3.4 (форма для органов власти) с приложением документов согласно приложению №3.1 Типовая форма заявления приведена в Приложении №3.</w:t>
      </w:r>
    </w:p>
    <w:p w14:paraId="1E4FBD3D" w14:textId="5240FD94" w:rsidR="002A25DF" w:rsidRPr="00993B24" w:rsidRDefault="006F2D2A" w:rsidP="00756A2B">
      <w:pPr>
        <w:pStyle w:val="10"/>
        <w:numPr>
          <w:ilvl w:val="1"/>
          <w:numId w:val="1"/>
        </w:numPr>
        <w:tabs>
          <w:tab w:val="left" w:pos="851"/>
        </w:tabs>
        <w:spacing w:after="120"/>
        <w:ind w:firstLine="426"/>
        <w:jc w:val="both"/>
        <w:rPr>
          <w:color w:val="auto"/>
        </w:rPr>
      </w:pPr>
      <w:r w:rsidRPr="00993B24">
        <w:rPr>
          <w:color w:val="auto"/>
        </w:rPr>
        <w:t xml:space="preserve">Прием письменных заявлений о подключении осуществляет </w:t>
      </w:r>
      <w:proofErr w:type="spellStart"/>
      <w:r w:rsidR="00C95ED3" w:rsidRPr="00993B24">
        <w:rPr>
          <w:color w:val="auto"/>
        </w:rPr>
        <w:t>АбО</w:t>
      </w:r>
      <w:proofErr w:type="spellEnd"/>
      <w:r w:rsidRPr="00993B24">
        <w:rPr>
          <w:color w:val="auto"/>
        </w:rPr>
        <w:t>.</w:t>
      </w:r>
    </w:p>
    <w:p w14:paraId="741B905E" w14:textId="3DF81E05" w:rsidR="002A25DF" w:rsidRPr="00993B24" w:rsidRDefault="00802DB6" w:rsidP="00756A2B">
      <w:pPr>
        <w:pStyle w:val="10"/>
        <w:numPr>
          <w:ilvl w:val="1"/>
          <w:numId w:val="1"/>
        </w:numPr>
        <w:tabs>
          <w:tab w:val="left" w:pos="851"/>
          <w:tab w:val="left" w:pos="1176"/>
        </w:tabs>
        <w:spacing w:after="120"/>
        <w:ind w:firstLine="426"/>
        <w:jc w:val="both"/>
        <w:rPr>
          <w:color w:val="auto"/>
        </w:rPr>
      </w:pPr>
      <w:r>
        <w:rPr>
          <w:color w:val="auto"/>
        </w:rPr>
        <w:lastRenderedPageBreak/>
        <w:t xml:space="preserve">Специалист </w:t>
      </w:r>
      <w:proofErr w:type="spellStart"/>
      <w:r w:rsidR="00C95ED3" w:rsidRPr="00993B24">
        <w:rPr>
          <w:color w:val="auto"/>
        </w:rPr>
        <w:t>АбО</w:t>
      </w:r>
      <w:proofErr w:type="spellEnd"/>
      <w:r w:rsidR="006F2D2A" w:rsidRPr="00993B24">
        <w:rPr>
          <w:color w:val="auto"/>
        </w:rPr>
        <w:t xml:space="preserve"> проверяет комплектность документов. В случае некомплектности информирует заявителя о необходимости доукомплектования.</w:t>
      </w:r>
    </w:p>
    <w:p w14:paraId="607E63BA" w14:textId="54294DB8" w:rsidR="002A25DF" w:rsidRPr="00993B24" w:rsidRDefault="006F2D2A" w:rsidP="00756A2B">
      <w:pPr>
        <w:pStyle w:val="10"/>
        <w:numPr>
          <w:ilvl w:val="1"/>
          <w:numId w:val="1"/>
        </w:numPr>
        <w:tabs>
          <w:tab w:val="left" w:pos="851"/>
          <w:tab w:val="left" w:pos="1176"/>
        </w:tabs>
        <w:spacing w:after="120"/>
        <w:ind w:firstLine="426"/>
        <w:jc w:val="both"/>
        <w:rPr>
          <w:color w:val="auto"/>
        </w:rPr>
      </w:pPr>
      <w:r w:rsidRPr="00993B24">
        <w:rPr>
          <w:color w:val="auto"/>
        </w:rPr>
        <w:t xml:space="preserve">Не позднее рабочего дня, следующего за днем принятия (регистрации) заявления о подключении, </w:t>
      </w:r>
      <w:r w:rsidR="00802DB6">
        <w:rPr>
          <w:color w:val="auto"/>
        </w:rPr>
        <w:t xml:space="preserve">специалист </w:t>
      </w:r>
      <w:proofErr w:type="spellStart"/>
      <w:r w:rsidR="00C95ED3" w:rsidRPr="00993B24">
        <w:rPr>
          <w:color w:val="auto"/>
        </w:rPr>
        <w:t>АбО</w:t>
      </w:r>
      <w:proofErr w:type="spellEnd"/>
      <w:r w:rsidRPr="00993B24">
        <w:rPr>
          <w:color w:val="auto"/>
        </w:rPr>
        <w:t xml:space="preserve"> передает его в ПТО.</w:t>
      </w:r>
    </w:p>
    <w:p w14:paraId="6BC4C0E4" w14:textId="77777777" w:rsidR="002A25DF" w:rsidRPr="00993B24" w:rsidRDefault="006F2D2A" w:rsidP="00756A2B">
      <w:pPr>
        <w:pStyle w:val="10"/>
        <w:numPr>
          <w:ilvl w:val="1"/>
          <w:numId w:val="1"/>
        </w:numPr>
        <w:tabs>
          <w:tab w:val="left" w:pos="851"/>
          <w:tab w:val="left" w:pos="1176"/>
        </w:tabs>
        <w:spacing w:after="120"/>
        <w:ind w:firstLine="426"/>
        <w:jc w:val="both"/>
        <w:rPr>
          <w:color w:val="auto"/>
        </w:rPr>
      </w:pPr>
      <w:r w:rsidRPr="00993B24">
        <w:rPr>
          <w:color w:val="auto"/>
        </w:rPr>
        <w:t>Инженер ПТО осуществляет проверку и анализ предоставленного заявления и комплекта документов к нему в течение 3 (трех) рабочих дней, в том числе на их соответствие требованиям правил, а также соответствие предоставленного баланса водопотребления и водоотведения техническим параметрам подключаемого объекта.</w:t>
      </w:r>
    </w:p>
    <w:p w14:paraId="7628E15D" w14:textId="77777777" w:rsidR="002A25DF" w:rsidRPr="00993B24" w:rsidRDefault="006F2D2A" w:rsidP="00756A2B">
      <w:pPr>
        <w:pStyle w:val="10"/>
        <w:numPr>
          <w:ilvl w:val="1"/>
          <w:numId w:val="1"/>
        </w:numPr>
        <w:tabs>
          <w:tab w:val="left" w:pos="851"/>
          <w:tab w:val="left" w:pos="1176"/>
        </w:tabs>
        <w:spacing w:after="120"/>
        <w:ind w:firstLine="426"/>
        <w:jc w:val="both"/>
        <w:rPr>
          <w:color w:val="auto"/>
        </w:rPr>
      </w:pPr>
      <w:r w:rsidRPr="00993B24">
        <w:rPr>
          <w:color w:val="auto"/>
        </w:rPr>
        <w:t>В случае если подключаемый объект размещен (планируется к размещению) вне зоны деятельности гарантирующей организации, являющейся исполнителем, исполнитель вправе отказать заявителю в заключении договора о подключении.</w:t>
      </w:r>
    </w:p>
    <w:p w14:paraId="195A946A" w14:textId="77777777" w:rsidR="002A25DF" w:rsidRPr="00993B24" w:rsidRDefault="006F2D2A" w:rsidP="00756A2B">
      <w:pPr>
        <w:pStyle w:val="10"/>
        <w:numPr>
          <w:ilvl w:val="1"/>
          <w:numId w:val="1"/>
        </w:numPr>
        <w:tabs>
          <w:tab w:val="left" w:pos="851"/>
          <w:tab w:val="left" w:pos="1176"/>
        </w:tabs>
        <w:spacing w:after="120"/>
        <w:ind w:firstLine="426"/>
        <w:jc w:val="both"/>
        <w:rPr>
          <w:color w:val="auto"/>
        </w:rPr>
      </w:pPr>
      <w:r w:rsidRPr="00993B24">
        <w:rPr>
          <w:color w:val="auto"/>
        </w:rPr>
        <w:t>В случае непредоставления заявителем сведений и документов в полном объеме, или при несоответствии представленного баланса водопотребления и водоотведения техническим параметрам подключаемого объекта, целям обеспечения пожаротушения, инженер ПТО в течение 3 (трех) рабочих дней, со дня получения заявления о подключении, направляет заявителю уведомление о необходимости предоставления недостающих сведений и (или) документов в течение 20 (двадцати) рабочих дней, с момента получения уведомления, а также о приостановлении рассмотрения заявления о подключении на срок до получения недостающих сведений и документов.</w:t>
      </w:r>
    </w:p>
    <w:p w14:paraId="42FC6213" w14:textId="77777777" w:rsidR="002A25DF" w:rsidRPr="00993B24" w:rsidRDefault="006F2D2A" w:rsidP="00756A2B">
      <w:pPr>
        <w:pStyle w:val="10"/>
        <w:spacing w:after="120"/>
        <w:ind w:firstLine="426"/>
        <w:jc w:val="both"/>
        <w:rPr>
          <w:color w:val="auto"/>
        </w:rPr>
      </w:pPr>
      <w:r w:rsidRPr="00993B24">
        <w:rPr>
          <w:color w:val="auto"/>
        </w:rPr>
        <w:t>В случае непредставления заявителем недостающих сведений и (или) документов в течение 20 (двадцати) рабочих дней со дня получения уведомления, такое заявление на подключение аннулируется. Инженер ПТО направляет письменное уведомление об этом Заявителю в течение 3 (трех) рабочих дней со дня принятия решения об аннулировании указанного заявления на подключение.</w:t>
      </w:r>
    </w:p>
    <w:p w14:paraId="674B5C40" w14:textId="77777777" w:rsidR="002A25DF" w:rsidRPr="00993B24" w:rsidRDefault="006F2D2A" w:rsidP="00756A2B">
      <w:pPr>
        <w:pStyle w:val="10"/>
        <w:spacing w:after="120"/>
        <w:ind w:firstLine="426"/>
        <w:jc w:val="both"/>
        <w:rPr>
          <w:color w:val="auto"/>
        </w:rPr>
      </w:pPr>
      <w:r w:rsidRPr="00993B24">
        <w:rPr>
          <w:color w:val="auto"/>
        </w:rPr>
        <w:t>День получения уведомления заявителем определяется следующим образом: при наличии</w:t>
      </w:r>
    </w:p>
    <w:p w14:paraId="511EEBED" w14:textId="77777777" w:rsidR="002A25DF" w:rsidRPr="00993B24" w:rsidRDefault="006F2D2A" w:rsidP="00756A2B">
      <w:pPr>
        <w:pStyle w:val="10"/>
        <w:numPr>
          <w:ilvl w:val="1"/>
          <w:numId w:val="1"/>
        </w:numPr>
        <w:tabs>
          <w:tab w:val="left" w:pos="851"/>
          <w:tab w:val="left" w:pos="1143"/>
        </w:tabs>
        <w:spacing w:after="120"/>
        <w:ind w:firstLine="426"/>
        <w:jc w:val="both"/>
        <w:rPr>
          <w:color w:val="auto"/>
        </w:rPr>
      </w:pPr>
      <w:r w:rsidRPr="00993B24">
        <w:rPr>
          <w:color w:val="auto"/>
        </w:rPr>
        <w:t>После получения полного комплекта документов инженер ПТО определяет техническую возможность и условия подключения объекта, обеспечивает определение платы за подключение, осуществляет подготовку договора о подключении.</w:t>
      </w:r>
    </w:p>
    <w:p w14:paraId="2A4DB36C" w14:textId="4847952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 xml:space="preserve">При наличии технической возможности подключения и объеме подключаемой нагрузки менее предельного уровня, установленного в соответствии с нормами Основ ценообразования в сфере водоснабжения и водоотведения, утвержденных постановлением Правительства Российской Федерации от 13 мая 2013 г. №406 (величина подключаемой (присоединяемой) нагрузки не превышает 250 куб. метров в сутки и (или) подключение осуществляется с использованием создаваемых сетей водоснабжения и (или) водоотведения с наружным диаметром, не превышающим 250 мм), инженер ПТО в течение 20 (двадцати) рабочих дней с даты получения полного комплекта документов определяет условия подключения (соответствие ранее выданных ТУ на подключения сложившимся условиям подключения), размер платы за подключение, подготавливает проект договора о подключении, обеспечивает его согласование, подписание и передачу в </w:t>
      </w:r>
      <w:proofErr w:type="spellStart"/>
      <w:r w:rsidR="00C95ED3" w:rsidRPr="00993B24">
        <w:rPr>
          <w:color w:val="auto"/>
        </w:rPr>
        <w:t>АбО</w:t>
      </w:r>
      <w:proofErr w:type="spellEnd"/>
      <w:r w:rsidRPr="00993B24">
        <w:rPr>
          <w:color w:val="auto"/>
        </w:rPr>
        <w:t xml:space="preserve"> для выдачи заявителю.</w:t>
      </w:r>
    </w:p>
    <w:p w14:paraId="01E9054A" w14:textId="132D275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 xml:space="preserve">В случаях, превышения объектом предельного уровня подключаемой нагрузки установленных в соответствии с нормами Основ ценообразования в сфере водоснабжения и водоотведения, утвержденных постановлением Правительства Российской Федерации от 13 мая 2013 г. №406, которыми предусмотрено утверждение платы за подключение в индивидуальном порядке, инженер ПТО в течение 30 (тридцати) календарных дней со дня поступления обращения заявителя, подготавливает следующие материалы по обеспечению подключения: пояснительную записку, состав необходимых мероприятий, расчеты затрат, проект договора на подключение, обеспечивает направление обращения в </w:t>
      </w:r>
      <w:r w:rsidR="0079756A">
        <w:rPr>
          <w:color w:val="auto"/>
        </w:rPr>
        <w:t>Департамент государственного регулирования цен и тарифов Костромской</w:t>
      </w:r>
      <w:r w:rsidRPr="00993B24">
        <w:rPr>
          <w:color w:val="auto"/>
        </w:rPr>
        <w:t xml:space="preserve"> области:</w:t>
      </w:r>
    </w:p>
    <w:p w14:paraId="637C8D32" w14:textId="77777777" w:rsidR="002A25DF" w:rsidRPr="00993B24" w:rsidRDefault="006F2D2A" w:rsidP="00756A2B">
      <w:pPr>
        <w:pStyle w:val="10"/>
        <w:spacing w:after="120"/>
        <w:ind w:firstLine="426"/>
        <w:jc w:val="both"/>
        <w:rPr>
          <w:color w:val="auto"/>
        </w:rPr>
      </w:pPr>
      <w:r w:rsidRPr="00993B24">
        <w:rPr>
          <w:color w:val="auto"/>
        </w:rPr>
        <w:t xml:space="preserve">-об установлении индивидуальной платы за подключение (технологическое </w:t>
      </w:r>
      <w:r w:rsidRPr="00993B24">
        <w:rPr>
          <w:color w:val="auto"/>
        </w:rPr>
        <w:lastRenderedPageBreak/>
        <w:t>присоединение);</w:t>
      </w:r>
    </w:p>
    <w:p w14:paraId="3C41A28A" w14:textId="77777777" w:rsidR="002A25DF" w:rsidRPr="00993B24" w:rsidRDefault="006F2D2A" w:rsidP="00756A2B">
      <w:pPr>
        <w:pStyle w:val="10"/>
        <w:spacing w:after="120"/>
        <w:ind w:firstLine="426"/>
        <w:jc w:val="both"/>
        <w:rPr>
          <w:color w:val="auto"/>
        </w:rPr>
      </w:pPr>
      <w:r w:rsidRPr="00993B24">
        <w:rPr>
          <w:color w:val="auto"/>
        </w:rPr>
        <w:t>-о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на очередной период регулирования.</w:t>
      </w:r>
    </w:p>
    <w:p w14:paraId="3D055DC7" w14:textId="3024FDE9"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 xml:space="preserve">После установления размера платы за подключение (технологическое присоединение), внесения изменений в инвестиционную программу </w:t>
      </w:r>
      <w:r w:rsidR="0079756A">
        <w:rPr>
          <w:color w:val="auto"/>
        </w:rPr>
        <w:t>Департаментом государственного регулирования цен и тарифов Костромской</w:t>
      </w:r>
      <w:r w:rsidRPr="00993B24">
        <w:rPr>
          <w:color w:val="auto"/>
        </w:rPr>
        <w:t xml:space="preserve"> области, инженер ПТО в течение 10 (десяти) рабочих дней с момента установления индивидуальной платы за подключение обеспечивает согласование и подписание проекта договора и направляет его в </w:t>
      </w:r>
      <w:proofErr w:type="spellStart"/>
      <w:r w:rsidR="00C95ED3" w:rsidRPr="00993B24">
        <w:rPr>
          <w:color w:val="auto"/>
        </w:rPr>
        <w:t>АбО</w:t>
      </w:r>
      <w:proofErr w:type="spellEnd"/>
      <w:r w:rsidRPr="00993B24">
        <w:rPr>
          <w:color w:val="auto"/>
        </w:rPr>
        <w:t xml:space="preserve"> для отправки заявителю.</w:t>
      </w:r>
    </w:p>
    <w:p w14:paraId="11EB6660"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мероприятий, обеспечивающих техническую возможность подключения, МУП «Коммунсервис» Костромского района в течение 5 (пяти) рабочих дней со дня получения заявления о подключении направляет заявителю письменное извещение об отсутствии технической возможности подключения и отсутствии в инвестиционной программе исполнителя мероприятий, обеспечивающих техническую возможность подключения, с предложением о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w:t>
      </w:r>
    </w:p>
    <w:p w14:paraId="0EC32481"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Заявитель в течение 5 рабочих дней со дня получения от МУП «Коммунсервис» Костромского района извещения, указанного в пункте 4.13., обязан направить МУП «Коммунсервис» Костромского района письменный ответ с указанием о выборе заявителем одного из следующих вариантов решений:</w:t>
      </w:r>
    </w:p>
    <w:p w14:paraId="6F5C221B" w14:textId="77777777" w:rsidR="002A25DF" w:rsidRPr="00993B24" w:rsidRDefault="006F2D2A" w:rsidP="00756A2B">
      <w:pPr>
        <w:pStyle w:val="10"/>
        <w:numPr>
          <w:ilvl w:val="0"/>
          <w:numId w:val="5"/>
        </w:numPr>
        <w:tabs>
          <w:tab w:val="left" w:pos="851"/>
          <w:tab w:val="left" w:pos="1134"/>
        </w:tabs>
        <w:spacing w:after="120"/>
        <w:ind w:firstLine="426"/>
        <w:jc w:val="both"/>
        <w:rPr>
          <w:color w:val="auto"/>
        </w:rPr>
      </w:pPr>
      <w:r w:rsidRPr="00993B24">
        <w:rPr>
          <w:color w:val="auto"/>
        </w:rPr>
        <w:t>о согласии с предложением о внесении платы за подключение, установленной в индивидуальном порядке;</w:t>
      </w:r>
    </w:p>
    <w:p w14:paraId="3C955D52" w14:textId="77777777" w:rsidR="002A25DF" w:rsidRPr="00993B24" w:rsidRDefault="006F2D2A" w:rsidP="00756A2B">
      <w:pPr>
        <w:pStyle w:val="10"/>
        <w:numPr>
          <w:ilvl w:val="0"/>
          <w:numId w:val="5"/>
        </w:numPr>
        <w:tabs>
          <w:tab w:val="left" w:pos="851"/>
          <w:tab w:val="left" w:pos="1134"/>
        </w:tabs>
        <w:spacing w:after="120"/>
        <w:ind w:firstLine="426"/>
        <w:jc w:val="both"/>
        <w:rPr>
          <w:color w:val="auto"/>
        </w:rPr>
      </w:pPr>
      <w:r w:rsidRPr="00993B24">
        <w:rPr>
          <w:color w:val="auto"/>
        </w:rPr>
        <w:t>об отказе от предложения о внесении платы за подключение, установленной в индивидуальном порядке, с внесением в этом случае платы за подключение, рассчитанной исходя из тарифа на подключение, и с осуществлением мероприятий по подключению после внесения изменений в инвестиционную программу исполнителя;</w:t>
      </w:r>
    </w:p>
    <w:p w14:paraId="4929E1D7" w14:textId="77777777" w:rsidR="002A25DF" w:rsidRPr="00993B24" w:rsidRDefault="006F2D2A" w:rsidP="00756A2B">
      <w:pPr>
        <w:pStyle w:val="10"/>
        <w:numPr>
          <w:ilvl w:val="0"/>
          <w:numId w:val="5"/>
        </w:numPr>
        <w:tabs>
          <w:tab w:val="left" w:pos="851"/>
        </w:tabs>
        <w:spacing w:after="120"/>
        <w:ind w:firstLine="426"/>
        <w:jc w:val="both"/>
        <w:rPr>
          <w:color w:val="auto"/>
        </w:rPr>
      </w:pPr>
      <w:r w:rsidRPr="00993B24">
        <w:rPr>
          <w:color w:val="auto"/>
        </w:rPr>
        <w:t>об отказе от подключения подключаемого объекта.</w:t>
      </w:r>
    </w:p>
    <w:p w14:paraId="66C9C0C8"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В случае получения МУП «Коммунсервис» Костромского района от заявителя письменного ответа с отказом от подключения подключаемого объекта, а также в случае, если заявителем в течение 5 (пяти) рабочих дней со дня получения от МУП «Коммунсервис» Костромского района извещения, указанного в пункте 4.14., не направлен исполнителю письменный ответ, содержащий информацию о выборе заявителем одного из вариантов решений, указанных в пункте 4.15. настоящего раздела, заявление о подключении, поданное заявителем, аннулируется.</w:t>
      </w:r>
    </w:p>
    <w:p w14:paraId="64F5A407" w14:textId="465C7545"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 xml:space="preserve">При отсутствии технической возможности подключения и при отсутствии в инвестиционной программе МУП «Коммунсервис» Костромского района мероприятий, обеспечивающих техническую возможность подключения, МУП «Коммунсервис» Костромского района в течение 30 (тридцати) календарных дней со дня поступления заявления о подключении в случае получения от заявителя письменного ответа о выборе заявителем варианта решения, обращается в </w:t>
      </w:r>
      <w:r w:rsidR="0079756A">
        <w:rPr>
          <w:color w:val="auto"/>
        </w:rPr>
        <w:t>Департамент государственного регулирования цен и тарифов Костромской</w:t>
      </w:r>
      <w:r w:rsidRPr="00993B24">
        <w:rPr>
          <w:color w:val="auto"/>
        </w:rPr>
        <w:t xml:space="preserve"> области об установлении платы за подключение в индивидуальном порядке, в соответствии с Правилами регулирования тарифов в сфере водоснабжения и водоотведения, утвержденными постановлением Правительства Российской Федерации от 13 мая 2013 г. №406 «О государственном регулировании тарифов в сфере водоснабжения и водоотведения».</w:t>
      </w:r>
    </w:p>
    <w:p w14:paraId="3EA2858C"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lastRenderedPageBreak/>
        <w:t>В случае отсутствия утвержденных в установленном порядке тарифов на подключение или решения органа регулирования тарифов об установлении платы за подключение в индивидуальном порядке заключение договора о подключении откладывается соответственно до момента установления тарифов на подключение или установления платы за подключение в индивидуальном порядке.</w:t>
      </w:r>
    </w:p>
    <w:p w14:paraId="7BEA2000"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Заявитель подписывает оба экземпляра проекта договора о подключении в течение 10 (десяти) рабочих дней со дня получения подписанного исполнителем проекта договора о подключении и направляет в указанный срок один экземпляр МУП «Коммунсервис» Костромского района с приложением к нему документов, подтверждающих полномочия лица, подписавшего проект договора о подключении (если такие документы не приложены к заявлению о подключении).</w:t>
      </w:r>
    </w:p>
    <w:p w14:paraId="5FDA9F87"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В случае несогласия с представленным проектом договора о подключении заявитель в течение 10 (десяти) рабочих дней со дня получения подписанного исполнителем проекта договора о подключении направляет в адрес МУП «Коммунсервис» Костромского района мотивированный отказ от подписания проекта договора о подключении, к которому прилагает при необходимости протокол разногласий.</w:t>
      </w:r>
    </w:p>
    <w:p w14:paraId="6126DDE0"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При направлении заявителем мотивированного отказа от подписания проекта договора о подключении и протокола разногласий инженер ПТО совместно с юридическим отделом МУП «Коммунсервис» Костромского района обязан в течение 10 (десяти)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проект договора о подключении на иных условиях - протокол согласования разногласий.</w:t>
      </w:r>
    </w:p>
    <w:p w14:paraId="2B1AC06E"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В случае ненаправления заявителем в МУП «Коммунсервис» Костромского района подписанного проекта договора о подключении, либо мотивированного отказа от подписания договора о подключении, МУП «Коммунсервис» Костромского района вправе по истечении 20 (двадцати) рабочих дней со дня направления заявителю подписанного МУП «Коммунсервис» Костромского района проекта договора о подключении аннулировать заявление о подключении. Инженер ПТО подготавливает и направляет заявителю уведомление об аннулировании заявления заявителя в течение 3 (трех) рабочих дней со дня принятия решения об аннулировании указанного заявления.</w:t>
      </w:r>
    </w:p>
    <w:p w14:paraId="3C54FE93"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В случае аннулирования заявления о подключении для заключения договора о подключении заявитель вправе повторно обратиться в МУП «Коммунсервис» Костромского района с заявлением о подключении, при этом повторного представления документов не требуется, если фактические обстоятельства на день подачи нового заявления о подключении по сравнению с указанными в представленных ранее документах не изменились и являются актуальными на день повторного представления.</w:t>
      </w:r>
    </w:p>
    <w:p w14:paraId="23B7133D"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МУП «Коммунсервис» Костромского района представляет заявителю подписанный проект договора о подключении в течение 20 (двадцати) рабочих дней со дня получения повторного обращения.</w:t>
      </w:r>
    </w:p>
    <w:p w14:paraId="4169C9BA"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Для рассмотрения спорных и сложных вопросов, возникающих при подключении к централизованным системам водоснабжения и водоотведения, назначается заседание технического совета МУП «Коммунсервис» Костромского района с участием заявителя, в ходе которого определяется возможность и условия подключения. Уведомление заявителя проводится руководителем или инженером ПТО заблаговременно по контактному телефону.</w:t>
      </w:r>
    </w:p>
    <w:p w14:paraId="126CB1C0"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 xml:space="preserve">В случае, если для подключения подключаемого объекта к централизованным системам холодного водоснабжения и (или) водоотведения требуется создание и (или) модернизация (реконструкция) технологически связанных (смежных) объектов централизованной системы холодного водоснабжения и (или) водоотведения, принадлежащих на праве собственности или на ином законном основании смежному владельцу, при наличии письменного согласия смежного владельца на подключение через принадлежащие ему объекты централизованных систем холодного водоснабжения </w:t>
      </w:r>
      <w:r w:rsidRPr="00993B24">
        <w:rPr>
          <w:color w:val="auto"/>
        </w:rPr>
        <w:lastRenderedPageBreak/>
        <w:t>и (или) водоотведения МУП «Коммунсервис» Костромского района заключает договор о подключении с смежным владельцем. В указанном случае по соглашению сторон может быть заключен договор о подключении со множественностью лиц, включая исполнителя, заявителя и смежного владельца.</w:t>
      </w:r>
    </w:p>
    <w:p w14:paraId="6EEBC9AB"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Подключение вновь подключаемых объектов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осуществляется в срок, который не может превышать 18 месяцев со дня заключения договора о подключении, за исключением случаев, когда более длительные сроки указаны заявителем в заявлении о подключении или определены в договоре о подключении по соглашению между МУП «Коммунсервис» Костромского района и заявителем или следуют из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РФ от 30 ноября 2021г № 2130.</w:t>
      </w:r>
    </w:p>
    <w:p w14:paraId="66A4AACB"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Осуществление подключения завершается подписанием заявителем и МУП «Коммунсервис» Костромского района акта о подключении подключаемого объекта, подтверждающего выполнение сторонами обязательств по договору о подключении и содержащего информацию о разграничении балансовой принадлежности объектов централизованной системы холодного водоснабжения и (или) водоотведения и о разграничении эксплуатационной ответственности объектов централизованной системы холодного водоснабжения и (или) водоотведения.</w:t>
      </w:r>
    </w:p>
    <w:p w14:paraId="56390962"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В случае невыполнения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МУП «Коммунсервис» Костромского района выполнены все необходимые для создания технической возможности подключения и осуществления фактического подключения мероприятия заявителем и МУП «Коммунсервис» Костромского района подписывается акт о выполнении исполнителем мероприятий по обеспечению технической возможности подключения.</w:t>
      </w:r>
    </w:p>
    <w:p w14:paraId="6529D40F"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В случае если сроки фактического подключения подключаемого объекта не соблюдаются в связи с действиями (бездействием) заявителя (в том числе при невыполнении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МУП «Коммунсервис» Костромского района выполнены все необходимые для создания технической возможности подключения и осуществления фактического подключения мероприятия, оставшаяся невнесенной доля платы за подключение вносится заявителем не позднее 15 (пятнадцати) календарных дней со дня подписания акта о выполнении мероприятий по обеспечению технической возможности подключения к централизованным системам холодного водоснабжения и (или) водоотведения или не позднее срока подключения по договору о подключении (если такой акт не был подписан).</w:t>
      </w:r>
    </w:p>
    <w:p w14:paraId="10B92D07"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При нарушении заявителем срока осуществления мероприятий по подключению, предусмотренных договором о подключении, на 20 (двадцать) рабочих дней и более МУП «Коммунсервис» Костромского района вправе расторгнуть договор о подключении в одностороннем порядке, при этом заявитель обязан в срок не позднее 10 календарных дней со дня получения уведомления о расторжении договора о подключении в одностороннем порядке оплатить МУП «Коммунсервис» Костромского района расходы, фактически понесенные в рамках исполнения договора о подключении, а также стоимость демонтажа объектов централизованных систем холодного водоснабжения и (или) водоотведения, созданных МУП «Коммунсервис» Костромского района в рамках исполнения договора о подключении.</w:t>
      </w:r>
    </w:p>
    <w:p w14:paraId="2B011666" w14:textId="77777777" w:rsidR="002A25DF" w:rsidRPr="00993B24" w:rsidRDefault="006F2D2A" w:rsidP="00756A2B">
      <w:pPr>
        <w:pStyle w:val="10"/>
        <w:numPr>
          <w:ilvl w:val="1"/>
          <w:numId w:val="1"/>
        </w:numPr>
        <w:tabs>
          <w:tab w:val="left" w:pos="851"/>
          <w:tab w:val="left" w:pos="1133"/>
        </w:tabs>
        <w:spacing w:after="120"/>
        <w:ind w:firstLine="426"/>
        <w:jc w:val="both"/>
        <w:rPr>
          <w:color w:val="auto"/>
        </w:rPr>
      </w:pPr>
      <w:r w:rsidRPr="00993B24">
        <w:rPr>
          <w:color w:val="auto"/>
        </w:rPr>
        <w:lastRenderedPageBreak/>
        <w:t xml:space="preserve">В случае нарушения МУП «Коммунсервис» Костромского района установленных договором о подключении </w:t>
      </w:r>
      <w:bookmarkStart w:id="6" w:name="bookmark9"/>
      <w:r w:rsidRPr="00993B24">
        <w:rPr>
          <w:color w:val="auto"/>
        </w:rPr>
        <w:t>сроков выполнения мероприятий по подключению заявитель вправе потребовать от исполнителя уплаты пени в размере одной сто тридцатой ставки рефинансирования Центрального банка Российской Федерации, действующей на первый день такого нарушения, за каждый день нарушения, начиная со следующего дня после начала такого нарушения по день фактического исполнения нарушенных исполнителем обязательств.</w:t>
      </w:r>
      <w:bookmarkEnd w:id="6"/>
    </w:p>
    <w:p w14:paraId="63C50B03" w14:textId="77777777" w:rsidR="002A25DF" w:rsidRPr="00993B24" w:rsidRDefault="006F2D2A" w:rsidP="00756A2B">
      <w:pPr>
        <w:pStyle w:val="10"/>
        <w:numPr>
          <w:ilvl w:val="0"/>
          <w:numId w:val="1"/>
        </w:numPr>
        <w:tabs>
          <w:tab w:val="left" w:pos="851"/>
        </w:tabs>
        <w:spacing w:after="120"/>
        <w:ind w:firstLine="426"/>
        <w:jc w:val="both"/>
        <w:rPr>
          <w:color w:val="auto"/>
        </w:rPr>
      </w:pPr>
      <w:r w:rsidRPr="00993B24">
        <w:rPr>
          <w:b/>
          <w:bCs/>
          <w:color w:val="auto"/>
        </w:rPr>
        <w:t>Особенности подключения с использованием уступки права на использование подключенной мощности (нагрузки) объектов централизованных систем холодного водоснабжения и водоотведения</w:t>
      </w:r>
    </w:p>
    <w:p w14:paraId="194468A1" w14:textId="77777777" w:rsidR="002A25DF" w:rsidRPr="00993B24" w:rsidRDefault="006F2D2A" w:rsidP="00756A2B">
      <w:pPr>
        <w:pStyle w:val="10"/>
        <w:numPr>
          <w:ilvl w:val="1"/>
          <w:numId w:val="1"/>
        </w:numPr>
        <w:tabs>
          <w:tab w:val="left" w:pos="851"/>
          <w:tab w:val="left" w:pos="1139"/>
        </w:tabs>
        <w:spacing w:after="120"/>
        <w:ind w:firstLine="426"/>
        <w:jc w:val="both"/>
        <w:rPr>
          <w:color w:val="auto"/>
        </w:rPr>
      </w:pPr>
      <w:r w:rsidRPr="00993B24">
        <w:rPr>
          <w:color w:val="auto"/>
        </w:rPr>
        <w:t>Собственник или владелец на праве хозяйственного ведения или оперативного управления объекта капитального строительства, подключенного в установленном порядке к централизованным системам холодного водоснабжения и (или) водоотведения, между которым и гарантирующей организаций или иной организацией, осуществляющей горячее водоснабжение, холодное водоснабжение и (или) водоотведение, заключен договор горячего водоснабжения, договор холодного водоснабжения, договор водоотведения или единый договор холодного водоснабжения и водоотведения в отношении объекта капитального строительства (далее - владелец мощности), при условии отсутствия технических ограничений и исполнения в полном объеме обязательств по оплате подключения объекта капитального строительства вправе снизить объем подключенной мощности (нагрузки) в отношении объекта капитального строительства, указанной в договоре холодного водоснабжения, договоре водоотведения, едином договоре холодного водоснабжения и водоотведения, с одновременным перераспределением (уступкой права на использование) высвобождаемой подключенной мощности (нагрузки) объектов централизованных систем холодного водоснабжения и водоотведения (далее - уступка права на использование подключенной мощности (нагрузки) иному лицу, заинтересованному в подключении, либо в пользу организации, осуществляющей холодное водоснабжение и (или) водоотведение, которая осуществляет подключение, в целях последующего подключения иных лиц, заинтересованных в подключении (далее - приобретатель мощности).</w:t>
      </w:r>
    </w:p>
    <w:p w14:paraId="706EA999" w14:textId="77777777" w:rsidR="002A25DF" w:rsidRPr="00993B24" w:rsidRDefault="006F2D2A" w:rsidP="00756A2B">
      <w:pPr>
        <w:pStyle w:val="10"/>
        <w:numPr>
          <w:ilvl w:val="1"/>
          <w:numId w:val="1"/>
        </w:numPr>
        <w:tabs>
          <w:tab w:val="left" w:pos="851"/>
          <w:tab w:val="left" w:pos="1139"/>
        </w:tabs>
        <w:spacing w:after="120"/>
        <w:ind w:firstLine="426"/>
        <w:jc w:val="both"/>
        <w:rPr>
          <w:color w:val="auto"/>
        </w:rPr>
      </w:pPr>
      <w:r w:rsidRPr="00993B24">
        <w:rPr>
          <w:color w:val="auto"/>
        </w:rPr>
        <w:t>Уступка права на использование подключенной мощности (нагрузки) не допускается в отношении подключенной мощности (нагрузки), необходимой для обеспечения пожаротушения.</w:t>
      </w:r>
    </w:p>
    <w:p w14:paraId="606D4CDD" w14:textId="77777777" w:rsidR="002A25DF" w:rsidRPr="00993B24" w:rsidRDefault="006F2D2A" w:rsidP="00756A2B">
      <w:pPr>
        <w:pStyle w:val="10"/>
        <w:numPr>
          <w:ilvl w:val="1"/>
          <w:numId w:val="1"/>
        </w:numPr>
        <w:tabs>
          <w:tab w:val="left" w:pos="851"/>
          <w:tab w:val="left" w:pos="1139"/>
        </w:tabs>
        <w:spacing w:after="120"/>
        <w:ind w:firstLine="426"/>
        <w:jc w:val="both"/>
        <w:rPr>
          <w:color w:val="auto"/>
        </w:rPr>
      </w:pPr>
      <w:r w:rsidRPr="00993B24">
        <w:rPr>
          <w:color w:val="auto"/>
        </w:rPr>
        <w:t>Уступка права на использование подключенной мощности (нагрузки) осуществляется при условии наличия технической возможности в пределах одной точки присоединения к централизованной системе холодного водоснабжения и (или) водоотведения.</w:t>
      </w:r>
    </w:p>
    <w:p w14:paraId="5C2AA4E8" w14:textId="77777777" w:rsidR="002A25DF" w:rsidRPr="00993B24" w:rsidRDefault="006F2D2A" w:rsidP="00756A2B">
      <w:pPr>
        <w:pStyle w:val="10"/>
        <w:numPr>
          <w:ilvl w:val="1"/>
          <w:numId w:val="1"/>
        </w:numPr>
        <w:tabs>
          <w:tab w:val="left" w:pos="851"/>
          <w:tab w:val="left" w:pos="1139"/>
        </w:tabs>
        <w:spacing w:after="120"/>
        <w:ind w:firstLine="426"/>
        <w:jc w:val="both"/>
        <w:rPr>
          <w:color w:val="auto"/>
        </w:rPr>
      </w:pPr>
      <w:r w:rsidRPr="00993B24">
        <w:rPr>
          <w:color w:val="auto"/>
        </w:rPr>
        <w:t>Допускается уступка права на использование подключенной мощности (нагрузки) несколькими владельцами мощности в пользу одного приобретателя мощности в пределах одной точки присоединения к централизованной системе горячего водоснабжения, холодного водоснабжения и (или) водоотведения.</w:t>
      </w:r>
    </w:p>
    <w:p w14:paraId="6B054453" w14:textId="77777777" w:rsidR="002A25DF" w:rsidRPr="00993B24" w:rsidRDefault="006F2D2A" w:rsidP="00756A2B">
      <w:pPr>
        <w:pStyle w:val="10"/>
        <w:numPr>
          <w:ilvl w:val="1"/>
          <w:numId w:val="1"/>
        </w:numPr>
        <w:tabs>
          <w:tab w:val="left" w:pos="851"/>
          <w:tab w:val="left" w:pos="1139"/>
        </w:tabs>
        <w:spacing w:after="120"/>
        <w:ind w:firstLine="426"/>
        <w:jc w:val="both"/>
        <w:rPr>
          <w:color w:val="auto"/>
        </w:rPr>
      </w:pPr>
      <w:r w:rsidRPr="00993B24">
        <w:rPr>
          <w:color w:val="auto"/>
        </w:rPr>
        <w:t>Уступка права на использование подключенной мощности (нагрузки) осуществляется в результате последовательного совершения следующих действий:</w:t>
      </w:r>
    </w:p>
    <w:p w14:paraId="441B2182" w14:textId="77777777" w:rsidR="002A25DF" w:rsidRPr="00993B24" w:rsidRDefault="006F2D2A" w:rsidP="00756A2B">
      <w:pPr>
        <w:pStyle w:val="10"/>
        <w:numPr>
          <w:ilvl w:val="2"/>
          <w:numId w:val="1"/>
        </w:numPr>
        <w:tabs>
          <w:tab w:val="left" w:pos="851"/>
          <w:tab w:val="left" w:pos="1225"/>
        </w:tabs>
        <w:spacing w:after="120"/>
        <w:ind w:firstLine="426"/>
        <w:jc w:val="both"/>
        <w:rPr>
          <w:color w:val="auto"/>
        </w:rPr>
      </w:pPr>
      <w:r w:rsidRPr="00993B24">
        <w:rPr>
          <w:color w:val="auto"/>
        </w:rPr>
        <w:t>Запрос от приобретателя мощности в организацию за подтверждением технической возможности подключения с использованием уступаемой подключенной мощности (нагрузки) и подтверждение организацией приобретателю мощности наличия технической возможности подключения с использованием уступаемой подключенной мощности (нагрузки);</w:t>
      </w:r>
    </w:p>
    <w:p w14:paraId="5FE14DB8" w14:textId="77777777" w:rsidR="002A25DF" w:rsidRPr="00993B24" w:rsidRDefault="006F2D2A" w:rsidP="00756A2B">
      <w:pPr>
        <w:pStyle w:val="10"/>
        <w:numPr>
          <w:ilvl w:val="2"/>
          <w:numId w:val="1"/>
        </w:numPr>
        <w:tabs>
          <w:tab w:val="left" w:pos="851"/>
          <w:tab w:val="left" w:pos="1225"/>
        </w:tabs>
        <w:spacing w:after="120"/>
        <w:ind w:firstLine="426"/>
        <w:jc w:val="both"/>
        <w:rPr>
          <w:color w:val="auto"/>
        </w:rPr>
      </w:pPr>
      <w:r w:rsidRPr="00993B24">
        <w:rPr>
          <w:color w:val="auto"/>
        </w:rPr>
        <w:t xml:space="preserve">В запросе указываются наименование владельца мощности и приобретателя мощности, место нахождения точки присоединения, в пределах которой планируется уступка права на использование подключенной мощности (нагрузки), размер уступаемой подключенной мощности (нагрузки), объект капитального строительства, </w:t>
      </w:r>
      <w:r w:rsidRPr="00993B24">
        <w:rPr>
          <w:color w:val="auto"/>
        </w:rPr>
        <w:lastRenderedPageBreak/>
        <w:t>подключение которого планируется осуществить с использованием уступаемой подключенной мощности (нагрузки), планируемая величина максимальной необходимой мощности (нагрузки) для подключения объекта капитального строительства;</w:t>
      </w:r>
    </w:p>
    <w:p w14:paraId="616F6F59" w14:textId="77777777" w:rsidR="002A25DF" w:rsidRPr="00993B24" w:rsidRDefault="006F2D2A" w:rsidP="00756A2B">
      <w:pPr>
        <w:pStyle w:val="10"/>
        <w:numPr>
          <w:ilvl w:val="2"/>
          <w:numId w:val="1"/>
        </w:numPr>
        <w:tabs>
          <w:tab w:val="left" w:pos="851"/>
          <w:tab w:val="left" w:pos="1230"/>
        </w:tabs>
        <w:spacing w:after="120"/>
        <w:ind w:firstLine="426"/>
        <w:jc w:val="both"/>
        <w:rPr>
          <w:color w:val="auto"/>
        </w:rPr>
      </w:pPr>
      <w:r w:rsidRPr="00993B24">
        <w:rPr>
          <w:color w:val="auto"/>
        </w:rPr>
        <w:t>МУП «Коммунсервис» Костромского района в течение 20 рабочих дней со дня получения запроса представляет приобретателю мощности, направившему запрос, письменный ответ о наличии или отсутствии технической возможности подключения с использованием уступаемой подключенной мощности (нагрузки).</w:t>
      </w:r>
    </w:p>
    <w:p w14:paraId="0B0F8B91" w14:textId="77777777" w:rsidR="002A25DF" w:rsidRPr="00993B24" w:rsidRDefault="006F2D2A" w:rsidP="00756A2B">
      <w:pPr>
        <w:pStyle w:val="10"/>
        <w:numPr>
          <w:ilvl w:val="2"/>
          <w:numId w:val="1"/>
        </w:numPr>
        <w:tabs>
          <w:tab w:val="left" w:pos="851"/>
          <w:tab w:val="left" w:pos="1238"/>
        </w:tabs>
        <w:spacing w:after="120"/>
        <w:ind w:firstLine="426"/>
        <w:jc w:val="both"/>
        <w:rPr>
          <w:color w:val="auto"/>
        </w:rPr>
      </w:pPr>
      <w:r w:rsidRPr="00993B24">
        <w:rPr>
          <w:color w:val="auto"/>
        </w:rPr>
        <w:t>При наличии технической возможности между владельцем мощности и приобретателем мощности (п.5.1.) заключается соглашение об уступке права на использование подключенной мощности (нагрузки).</w:t>
      </w:r>
    </w:p>
    <w:p w14:paraId="6E69F22B" w14:textId="77777777" w:rsidR="002A25DF" w:rsidRPr="00993B24" w:rsidRDefault="006F2D2A" w:rsidP="00756A2B">
      <w:pPr>
        <w:pStyle w:val="10"/>
        <w:numPr>
          <w:ilvl w:val="2"/>
          <w:numId w:val="1"/>
        </w:numPr>
        <w:tabs>
          <w:tab w:val="left" w:pos="851"/>
          <w:tab w:val="left" w:pos="1238"/>
        </w:tabs>
        <w:spacing w:after="120"/>
        <w:ind w:firstLine="426"/>
        <w:jc w:val="both"/>
        <w:rPr>
          <w:color w:val="auto"/>
        </w:rPr>
      </w:pPr>
      <w:r w:rsidRPr="00993B24">
        <w:rPr>
          <w:color w:val="auto"/>
        </w:rPr>
        <w:t>Соглашение об уступке права на использование подключенной мощности (нагрузки) должно содержать:</w:t>
      </w:r>
    </w:p>
    <w:p w14:paraId="717C5A2C" w14:textId="77777777" w:rsidR="002A25DF" w:rsidRPr="00993B24" w:rsidRDefault="006F2D2A" w:rsidP="00756A2B">
      <w:pPr>
        <w:pStyle w:val="10"/>
        <w:numPr>
          <w:ilvl w:val="0"/>
          <w:numId w:val="6"/>
        </w:numPr>
        <w:tabs>
          <w:tab w:val="left" w:pos="851"/>
          <w:tab w:val="left" w:pos="1134"/>
        </w:tabs>
        <w:spacing w:after="120"/>
        <w:ind w:firstLine="426"/>
        <w:jc w:val="both"/>
        <w:rPr>
          <w:color w:val="auto"/>
        </w:rPr>
      </w:pPr>
      <w:r w:rsidRPr="00993B24">
        <w:rPr>
          <w:color w:val="auto"/>
        </w:rPr>
        <w:t>сведения о величине уступаемой подключенной мощности (нагрузки);</w:t>
      </w:r>
    </w:p>
    <w:p w14:paraId="4A9C423E" w14:textId="77777777" w:rsidR="002A25DF" w:rsidRPr="00993B24" w:rsidRDefault="006F2D2A" w:rsidP="00756A2B">
      <w:pPr>
        <w:pStyle w:val="10"/>
        <w:numPr>
          <w:ilvl w:val="0"/>
          <w:numId w:val="6"/>
        </w:numPr>
        <w:tabs>
          <w:tab w:val="left" w:pos="851"/>
          <w:tab w:val="left" w:pos="1134"/>
        </w:tabs>
        <w:spacing w:after="120"/>
        <w:ind w:firstLine="426"/>
        <w:jc w:val="both"/>
        <w:rPr>
          <w:color w:val="auto"/>
        </w:rPr>
      </w:pPr>
      <w:r w:rsidRPr="00993B24">
        <w:rPr>
          <w:color w:val="auto"/>
        </w:rPr>
        <w:t>сведения о договоре горячего водоснабжения, договоре холодного водоснабжения, договоре водоотведения или едином договоре холодного водоснабжения и водоотведения, подтверждающем наличие уступаемой подключенной мощности (нагрузки);</w:t>
      </w:r>
    </w:p>
    <w:p w14:paraId="67A632E4" w14:textId="77777777" w:rsidR="002A25DF" w:rsidRPr="00993B24" w:rsidRDefault="006F2D2A" w:rsidP="00756A2B">
      <w:pPr>
        <w:pStyle w:val="10"/>
        <w:numPr>
          <w:ilvl w:val="0"/>
          <w:numId w:val="6"/>
        </w:numPr>
        <w:tabs>
          <w:tab w:val="left" w:pos="851"/>
          <w:tab w:val="left" w:pos="1134"/>
        </w:tabs>
        <w:spacing w:after="120"/>
        <w:ind w:firstLine="426"/>
        <w:jc w:val="both"/>
        <w:rPr>
          <w:color w:val="auto"/>
        </w:rPr>
      </w:pPr>
      <w:r w:rsidRPr="00993B24">
        <w:rPr>
          <w:color w:val="auto"/>
        </w:rPr>
        <w:t>обязательства владельца мощности по внесению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соответствующего дополнительного соглашения к такому договору (далее - дополнительное соглашение), а также по выполнению технических действий, обеспечивающих подключение подключаемого объекта приобретателя мощности;</w:t>
      </w:r>
    </w:p>
    <w:p w14:paraId="6DFB4405" w14:textId="77777777" w:rsidR="002A25DF" w:rsidRPr="00993B24" w:rsidRDefault="006F2D2A" w:rsidP="00756A2B">
      <w:pPr>
        <w:pStyle w:val="10"/>
        <w:numPr>
          <w:ilvl w:val="0"/>
          <w:numId w:val="6"/>
        </w:numPr>
        <w:tabs>
          <w:tab w:val="left" w:pos="851"/>
          <w:tab w:val="left" w:pos="1134"/>
        </w:tabs>
        <w:spacing w:after="120"/>
        <w:ind w:firstLine="426"/>
        <w:jc w:val="both"/>
        <w:rPr>
          <w:color w:val="auto"/>
        </w:rPr>
      </w:pPr>
      <w:r w:rsidRPr="00993B24">
        <w:rPr>
          <w:color w:val="auto"/>
        </w:rPr>
        <w:t>сведения о наименовании и месте нахождения объекта капитального строительства владельца мощности и размере подключенной мощности (нагрузки), в отношении которой осуществляется уступка права на ее использование;</w:t>
      </w:r>
    </w:p>
    <w:p w14:paraId="5B6D62EF" w14:textId="77777777" w:rsidR="002A25DF" w:rsidRPr="00993B24" w:rsidRDefault="006F2D2A" w:rsidP="00756A2B">
      <w:pPr>
        <w:pStyle w:val="10"/>
        <w:numPr>
          <w:ilvl w:val="0"/>
          <w:numId w:val="6"/>
        </w:numPr>
        <w:tabs>
          <w:tab w:val="left" w:pos="851"/>
          <w:tab w:val="left" w:pos="1134"/>
        </w:tabs>
        <w:spacing w:after="120"/>
        <w:ind w:firstLine="426"/>
        <w:jc w:val="both"/>
        <w:rPr>
          <w:color w:val="auto"/>
        </w:rPr>
      </w:pPr>
      <w:r w:rsidRPr="00993B24">
        <w:rPr>
          <w:color w:val="auto"/>
        </w:rPr>
        <w:t>информацию о точке присоединения, в пределах которой владельцем мощности осуществляется уступка права на использование подключенной мощности (нагрузки);</w:t>
      </w:r>
    </w:p>
    <w:p w14:paraId="0E79530E" w14:textId="77777777" w:rsidR="002A25DF" w:rsidRPr="00993B24" w:rsidRDefault="006F2D2A" w:rsidP="00756A2B">
      <w:pPr>
        <w:pStyle w:val="10"/>
        <w:numPr>
          <w:ilvl w:val="0"/>
          <w:numId w:val="6"/>
        </w:numPr>
        <w:tabs>
          <w:tab w:val="left" w:pos="851"/>
          <w:tab w:val="left" w:pos="1134"/>
        </w:tabs>
        <w:spacing w:after="120"/>
        <w:ind w:firstLine="426"/>
        <w:jc w:val="both"/>
        <w:rPr>
          <w:color w:val="auto"/>
        </w:rPr>
      </w:pPr>
      <w:r w:rsidRPr="00993B24">
        <w:rPr>
          <w:color w:val="auto"/>
        </w:rPr>
        <w:t>информацию о точке присоединения, в которой приобретатель мощности планирует осуществить подключение с использованием приобретаемой в рамках уступки мощности (нагрузки);</w:t>
      </w:r>
    </w:p>
    <w:p w14:paraId="5F73E699" w14:textId="77777777" w:rsidR="002A25DF" w:rsidRPr="00993B24" w:rsidRDefault="006F2D2A" w:rsidP="00756A2B">
      <w:pPr>
        <w:pStyle w:val="10"/>
        <w:numPr>
          <w:ilvl w:val="0"/>
          <w:numId w:val="6"/>
        </w:numPr>
        <w:tabs>
          <w:tab w:val="left" w:pos="851"/>
          <w:tab w:val="left" w:pos="1134"/>
        </w:tabs>
        <w:spacing w:after="120"/>
        <w:ind w:firstLine="426"/>
        <w:jc w:val="both"/>
        <w:rPr>
          <w:color w:val="auto"/>
        </w:rPr>
      </w:pPr>
      <w:r w:rsidRPr="00993B24">
        <w:rPr>
          <w:color w:val="auto"/>
        </w:rPr>
        <w:t>информацию о стоимости уступки права на использование подключенной мощности (нагрузки), порядке и сроках внесения денежных средств приобретателем мощности владельцу мощности (за исключением случаев, когда уступка права на использование подключенной мощности (нагрузки) осуществляется на безвозмездной основе);</w:t>
      </w:r>
    </w:p>
    <w:p w14:paraId="7C62635B" w14:textId="77777777" w:rsidR="002A25DF" w:rsidRPr="00993B24" w:rsidRDefault="006F2D2A" w:rsidP="00756A2B">
      <w:pPr>
        <w:pStyle w:val="10"/>
        <w:numPr>
          <w:ilvl w:val="0"/>
          <w:numId w:val="6"/>
        </w:numPr>
        <w:tabs>
          <w:tab w:val="left" w:pos="851"/>
          <w:tab w:val="left" w:pos="1134"/>
        </w:tabs>
        <w:spacing w:after="120"/>
        <w:ind w:firstLine="426"/>
        <w:jc w:val="both"/>
        <w:rPr>
          <w:color w:val="auto"/>
        </w:rPr>
      </w:pPr>
      <w:r w:rsidRPr="00993B24">
        <w:rPr>
          <w:color w:val="auto"/>
        </w:rPr>
        <w:t>обязательства приобретателя мощности обратиться с заявлением о подключении в адрес МУП «Коммунсервис» Костромского района.</w:t>
      </w:r>
    </w:p>
    <w:p w14:paraId="658A89DA" w14:textId="77777777" w:rsidR="002A25DF" w:rsidRPr="00993B24" w:rsidRDefault="006F2D2A" w:rsidP="00756A2B">
      <w:pPr>
        <w:pStyle w:val="10"/>
        <w:spacing w:after="120"/>
        <w:ind w:firstLine="426"/>
        <w:jc w:val="both"/>
        <w:rPr>
          <w:color w:val="auto"/>
        </w:rPr>
      </w:pPr>
      <w:r w:rsidRPr="00993B24">
        <w:rPr>
          <w:color w:val="auto"/>
        </w:rPr>
        <w:t>Сведения, указанные в настоящем пункте, являются существенными условиями соглашения об уступке права на использование подключенной мощности (нагрузки).</w:t>
      </w:r>
    </w:p>
    <w:p w14:paraId="0ED74A56" w14:textId="77777777" w:rsidR="002A25DF" w:rsidRPr="00993B24" w:rsidRDefault="006F2D2A" w:rsidP="00756A2B">
      <w:pPr>
        <w:pStyle w:val="10"/>
        <w:spacing w:after="120"/>
        <w:ind w:firstLine="426"/>
        <w:jc w:val="both"/>
        <w:rPr>
          <w:color w:val="auto"/>
        </w:rPr>
      </w:pPr>
      <w:r w:rsidRPr="00993B24">
        <w:rPr>
          <w:color w:val="auto"/>
        </w:rPr>
        <w:t>К соглашению об уступке права на использование подключенной мощности (нагрузки) должны быть приложена копия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w:t>
      </w:r>
    </w:p>
    <w:p w14:paraId="744B8C6C" w14:textId="77777777" w:rsidR="002A25DF" w:rsidRPr="00993B24" w:rsidRDefault="006F2D2A" w:rsidP="00756A2B">
      <w:pPr>
        <w:pStyle w:val="10"/>
        <w:spacing w:after="120"/>
        <w:ind w:firstLine="426"/>
        <w:jc w:val="both"/>
        <w:rPr>
          <w:color w:val="auto"/>
        </w:rPr>
      </w:pPr>
      <w:r w:rsidRPr="00993B24">
        <w:rPr>
          <w:color w:val="auto"/>
        </w:rPr>
        <w:t xml:space="preserve">Соглашение об уступке права на использование подключенной мощности (нагрузки) вступает в силу с момента заключения договора о подключении с использованием уступаемой подключенной мощности (нагрузки) между приобретателем мощности и </w:t>
      </w:r>
      <w:r w:rsidRPr="00993B24">
        <w:rPr>
          <w:color w:val="auto"/>
        </w:rPr>
        <w:lastRenderedPageBreak/>
        <w:t>МУП «Коммунсервис» Костромского района.</w:t>
      </w:r>
    </w:p>
    <w:p w14:paraId="1156FA82" w14:textId="77777777" w:rsidR="002A25DF" w:rsidRPr="00993B24" w:rsidRDefault="006F2D2A" w:rsidP="00756A2B">
      <w:pPr>
        <w:pStyle w:val="10"/>
        <w:numPr>
          <w:ilvl w:val="2"/>
          <w:numId w:val="1"/>
        </w:numPr>
        <w:tabs>
          <w:tab w:val="left" w:pos="851"/>
          <w:tab w:val="left" w:pos="1243"/>
        </w:tabs>
        <w:spacing w:after="120"/>
        <w:ind w:firstLine="426"/>
        <w:jc w:val="both"/>
        <w:rPr>
          <w:color w:val="auto"/>
        </w:rPr>
      </w:pPr>
      <w:r w:rsidRPr="00993B24">
        <w:rPr>
          <w:color w:val="auto"/>
        </w:rPr>
        <w:t>Внесение изменений в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дополнительного соглашения к такому договору на основании письменного заявления владельца мощности.</w:t>
      </w:r>
    </w:p>
    <w:p w14:paraId="50D4F6A9" w14:textId="77777777" w:rsidR="002A25DF" w:rsidRPr="00993B24" w:rsidRDefault="006F2D2A" w:rsidP="00756A2B">
      <w:pPr>
        <w:pStyle w:val="10"/>
        <w:numPr>
          <w:ilvl w:val="2"/>
          <w:numId w:val="1"/>
        </w:numPr>
        <w:tabs>
          <w:tab w:val="left" w:pos="851"/>
          <w:tab w:val="left" w:pos="1243"/>
        </w:tabs>
        <w:spacing w:after="120"/>
        <w:ind w:firstLine="426"/>
        <w:jc w:val="both"/>
        <w:rPr>
          <w:color w:val="auto"/>
        </w:rPr>
      </w:pPr>
      <w:r w:rsidRPr="00993B24">
        <w:rPr>
          <w:color w:val="auto"/>
        </w:rPr>
        <w:t>Не позднее 5 (пяти) рабочих дней со дня заключения соглашения об уступке права на использование подключенной мощности (нагрузки) владелец мощности направляет МУП «Коммунсервис» Костромского района заявление об уменьшении подключенной мощности (нагрузки) на величину уступаемой подключенной мощности (нагрузки), которое является основанием для заключения дополнительного соглашения, с приложением копии заключенного соглашения об уступке права на использование подключенной мощности (нагрузки).</w:t>
      </w:r>
    </w:p>
    <w:p w14:paraId="15079C65" w14:textId="77777777" w:rsidR="002A25DF" w:rsidRPr="00993B24" w:rsidRDefault="006F2D2A" w:rsidP="00756A2B">
      <w:pPr>
        <w:pStyle w:val="10"/>
        <w:numPr>
          <w:ilvl w:val="2"/>
          <w:numId w:val="1"/>
        </w:numPr>
        <w:tabs>
          <w:tab w:val="left" w:pos="851"/>
          <w:tab w:val="left" w:pos="1233"/>
        </w:tabs>
        <w:spacing w:after="120"/>
        <w:ind w:firstLine="426"/>
        <w:jc w:val="both"/>
        <w:rPr>
          <w:color w:val="auto"/>
        </w:rPr>
      </w:pPr>
      <w:r w:rsidRPr="00993B24">
        <w:rPr>
          <w:color w:val="auto"/>
        </w:rPr>
        <w:t>Внесение изменений в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осуществляется в соответствии с Правилами холодного водоснабжения и водоотведения, утвержденными постановлением Правительства Российской Федерации от 29 июля 2013 г.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600790DA" w14:textId="77777777" w:rsidR="002A25DF" w:rsidRPr="00993B24" w:rsidRDefault="006F2D2A" w:rsidP="00756A2B">
      <w:pPr>
        <w:pStyle w:val="10"/>
        <w:numPr>
          <w:ilvl w:val="2"/>
          <w:numId w:val="1"/>
        </w:numPr>
        <w:tabs>
          <w:tab w:val="left" w:pos="851"/>
          <w:tab w:val="left" w:pos="1230"/>
        </w:tabs>
        <w:spacing w:after="120"/>
        <w:ind w:firstLine="426"/>
        <w:jc w:val="both"/>
        <w:rPr>
          <w:color w:val="auto"/>
        </w:rPr>
      </w:pPr>
      <w:r w:rsidRPr="00993B24">
        <w:rPr>
          <w:color w:val="auto"/>
        </w:rPr>
        <w:t>Изменения в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вступают в силу со дня заключения договора о подключении с использованием уступаемой подключенной мощности (нагрузки) между приобретателем мощности и МУП «Коммунсервис» Костромского района.</w:t>
      </w:r>
    </w:p>
    <w:p w14:paraId="1D4CE3F3" w14:textId="77777777" w:rsidR="002A25DF" w:rsidRPr="00993B24" w:rsidRDefault="006F2D2A" w:rsidP="00756A2B">
      <w:pPr>
        <w:pStyle w:val="10"/>
        <w:numPr>
          <w:ilvl w:val="2"/>
          <w:numId w:val="1"/>
        </w:numPr>
        <w:tabs>
          <w:tab w:val="left" w:pos="851"/>
          <w:tab w:val="left" w:pos="1416"/>
        </w:tabs>
        <w:spacing w:after="120"/>
        <w:ind w:firstLine="426"/>
        <w:jc w:val="both"/>
        <w:rPr>
          <w:color w:val="auto"/>
        </w:rPr>
      </w:pPr>
      <w:r w:rsidRPr="00993B24">
        <w:rPr>
          <w:color w:val="auto"/>
        </w:rPr>
        <w:t>МУП «Коммунсервис» Костромского района вправе отказать владельцу мощности в заключении дополнительного соглашения при наличии любого из следующих оснований:</w:t>
      </w:r>
    </w:p>
    <w:p w14:paraId="29D19235" w14:textId="77777777" w:rsidR="002A25DF" w:rsidRPr="00993B24" w:rsidRDefault="006F2D2A" w:rsidP="00756A2B">
      <w:pPr>
        <w:pStyle w:val="10"/>
        <w:numPr>
          <w:ilvl w:val="0"/>
          <w:numId w:val="7"/>
        </w:numPr>
        <w:tabs>
          <w:tab w:val="left" w:pos="851"/>
          <w:tab w:val="left" w:pos="1134"/>
        </w:tabs>
        <w:spacing w:after="120"/>
        <w:ind w:firstLine="426"/>
        <w:jc w:val="both"/>
        <w:rPr>
          <w:color w:val="auto"/>
        </w:rPr>
      </w:pPr>
      <w:r w:rsidRPr="00993B24">
        <w:rPr>
          <w:color w:val="auto"/>
        </w:rPr>
        <w:t>отсутствует заключенное между владельцем мощности и приобретателем мощности соглашение об уступке права на использование подключенной мощности (нагрузки);</w:t>
      </w:r>
    </w:p>
    <w:p w14:paraId="67E2C62E" w14:textId="77777777" w:rsidR="002A25DF" w:rsidRPr="00993B24" w:rsidRDefault="006F2D2A" w:rsidP="00756A2B">
      <w:pPr>
        <w:pStyle w:val="10"/>
        <w:numPr>
          <w:ilvl w:val="0"/>
          <w:numId w:val="7"/>
        </w:numPr>
        <w:tabs>
          <w:tab w:val="left" w:pos="851"/>
          <w:tab w:val="left" w:pos="1134"/>
        </w:tabs>
        <w:spacing w:after="120"/>
        <w:ind w:firstLine="426"/>
        <w:jc w:val="both"/>
        <w:rPr>
          <w:color w:val="auto"/>
        </w:rPr>
      </w:pPr>
      <w:r w:rsidRPr="00993B24">
        <w:rPr>
          <w:color w:val="auto"/>
        </w:rPr>
        <w:t>заключенное между владельцем мощности и приобретателем мощности соглашение об уступке права на использование подключенной мощности (нагрузки) не соответствует требованиям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РФ от 30 ноября 20221г № 2130;</w:t>
      </w:r>
    </w:p>
    <w:p w14:paraId="01D9C521" w14:textId="77777777" w:rsidR="002A25DF" w:rsidRPr="00993B24" w:rsidRDefault="006F2D2A" w:rsidP="00756A2B">
      <w:pPr>
        <w:pStyle w:val="10"/>
        <w:numPr>
          <w:ilvl w:val="0"/>
          <w:numId w:val="7"/>
        </w:numPr>
        <w:tabs>
          <w:tab w:val="left" w:pos="851"/>
          <w:tab w:val="left" w:pos="1134"/>
        </w:tabs>
        <w:spacing w:after="120"/>
        <w:ind w:firstLine="426"/>
        <w:jc w:val="both"/>
        <w:rPr>
          <w:color w:val="auto"/>
        </w:rPr>
      </w:pPr>
      <w:r w:rsidRPr="00993B24">
        <w:rPr>
          <w:color w:val="auto"/>
        </w:rPr>
        <w:t>в договоре холодного водоснабжения, договоре водоотведения или едином договоре холодного водоснабжения и водоотведения отсутствуют сведения о подключенной мощности (нагрузке);</w:t>
      </w:r>
    </w:p>
    <w:p w14:paraId="1A6C447A" w14:textId="77777777" w:rsidR="002A25DF" w:rsidRPr="00993B24" w:rsidRDefault="006F2D2A" w:rsidP="00756A2B">
      <w:pPr>
        <w:pStyle w:val="10"/>
        <w:numPr>
          <w:ilvl w:val="0"/>
          <w:numId w:val="7"/>
        </w:numPr>
        <w:tabs>
          <w:tab w:val="left" w:pos="851"/>
          <w:tab w:val="left" w:pos="1134"/>
        </w:tabs>
        <w:spacing w:after="120"/>
        <w:ind w:firstLine="426"/>
        <w:jc w:val="both"/>
        <w:rPr>
          <w:color w:val="auto"/>
        </w:rPr>
      </w:pPr>
      <w:r w:rsidRPr="00993B24">
        <w:rPr>
          <w:color w:val="auto"/>
        </w:rPr>
        <w:t>в случае уменьшения подключенной мощности (нагрузки) многоквартирного дома оставшаяся величина подключенной мощности (нагрузки) многоквартирного дома будет меньше предусмотренной строительными нормами и правилами, действующими на дату заключения соглашения об уступке права на использование подключенной мощности (нагрузки).</w:t>
      </w:r>
    </w:p>
    <w:p w14:paraId="468BCCB8" w14:textId="77777777" w:rsidR="002A25DF" w:rsidRPr="00993B24" w:rsidRDefault="006F2D2A" w:rsidP="00756A2B">
      <w:pPr>
        <w:pStyle w:val="10"/>
        <w:numPr>
          <w:ilvl w:val="2"/>
          <w:numId w:val="1"/>
        </w:numPr>
        <w:tabs>
          <w:tab w:val="left" w:pos="851"/>
          <w:tab w:val="left" w:pos="1416"/>
        </w:tabs>
        <w:spacing w:after="120"/>
        <w:ind w:firstLine="426"/>
        <w:jc w:val="both"/>
        <w:rPr>
          <w:color w:val="auto"/>
        </w:rPr>
      </w:pPr>
      <w:r w:rsidRPr="00993B24">
        <w:rPr>
          <w:color w:val="auto"/>
        </w:rPr>
        <w:t>Не позднее 5 рабочих дней со дня заключения дополнительного соглашения владелец мощности обязан направить копию дополнительного соглашения приобретателю мощности.</w:t>
      </w:r>
    </w:p>
    <w:p w14:paraId="7C399BDC" w14:textId="77777777" w:rsidR="002A25DF" w:rsidRPr="00993B24" w:rsidRDefault="006F2D2A" w:rsidP="00756A2B">
      <w:pPr>
        <w:pStyle w:val="10"/>
        <w:numPr>
          <w:ilvl w:val="1"/>
          <w:numId w:val="1"/>
        </w:numPr>
        <w:tabs>
          <w:tab w:val="left" w:pos="851"/>
          <w:tab w:val="left" w:pos="1134"/>
        </w:tabs>
        <w:spacing w:after="120"/>
        <w:ind w:firstLine="426"/>
        <w:jc w:val="both"/>
        <w:rPr>
          <w:color w:val="auto"/>
        </w:rPr>
      </w:pPr>
      <w:r w:rsidRPr="00993B24">
        <w:rPr>
          <w:color w:val="auto"/>
        </w:rPr>
        <w:lastRenderedPageBreak/>
        <w:t>Заключение договора о подключении приобретателем мощности с МУП «Коммунсервис» Костромского района осуществляется в следующем порядке:</w:t>
      </w:r>
    </w:p>
    <w:p w14:paraId="491D5223" w14:textId="77777777" w:rsidR="002A25DF" w:rsidRPr="00993B24" w:rsidRDefault="006F2D2A" w:rsidP="00756A2B">
      <w:pPr>
        <w:pStyle w:val="10"/>
        <w:numPr>
          <w:ilvl w:val="2"/>
          <w:numId w:val="1"/>
        </w:numPr>
        <w:tabs>
          <w:tab w:val="left" w:pos="851"/>
          <w:tab w:val="left" w:pos="1225"/>
        </w:tabs>
        <w:spacing w:after="120"/>
        <w:ind w:firstLine="426"/>
        <w:jc w:val="both"/>
        <w:rPr>
          <w:color w:val="auto"/>
        </w:rPr>
      </w:pPr>
      <w:r w:rsidRPr="00993B24">
        <w:rPr>
          <w:color w:val="auto"/>
        </w:rPr>
        <w:t>Заключение договора о подключении (технологическом присоединении) объекта капитального строительства к централизованным системам холодного водоснабжения и водоотведения с использованием уступаемой подключенной мощности (нагрузки) осуществляется в порядке, определенном разделом 4 настоящего регламента и требованиями настоящего раздела.</w:t>
      </w:r>
    </w:p>
    <w:p w14:paraId="04E4F571" w14:textId="77777777" w:rsidR="002A25DF" w:rsidRPr="00993B24" w:rsidRDefault="006F2D2A" w:rsidP="00756A2B">
      <w:pPr>
        <w:pStyle w:val="10"/>
        <w:numPr>
          <w:ilvl w:val="2"/>
          <w:numId w:val="1"/>
        </w:numPr>
        <w:tabs>
          <w:tab w:val="left" w:pos="851"/>
          <w:tab w:val="left" w:pos="1230"/>
        </w:tabs>
        <w:spacing w:after="120"/>
        <w:ind w:firstLine="426"/>
        <w:jc w:val="both"/>
        <w:rPr>
          <w:color w:val="auto"/>
        </w:rPr>
      </w:pPr>
      <w:r w:rsidRPr="00993B24">
        <w:rPr>
          <w:color w:val="auto"/>
        </w:rPr>
        <w:t>Для заключения договора о подключении с использованием уступаемой подключенной мощности (нагрузки) приобретатель мощности не позднее 10 (десяти) рабочих дней со дня получения им от владельца мощности копии дополнительного соглашения направляет заявление о подключении (технологическом присоединении) к централизованной системе холодного водоснабжения и (или) водоотведения по форме согласно приложению №3 с приложением документов согласно приложению №3.1., кроме того в заявлении о подключении, подаваемом приобретателем мощности с использованием уступаемой подключенной мощности (нагрузки), указываются реквизиты соглашения об уступке права на использование подключенной мощности (нагрузки), реквизиты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 реквизиты дополнительного соглашения.</w:t>
      </w:r>
    </w:p>
    <w:p w14:paraId="5EA892AB" w14:textId="77777777" w:rsidR="002A25DF" w:rsidRPr="00993B24" w:rsidRDefault="006F2D2A" w:rsidP="00756A2B">
      <w:pPr>
        <w:pStyle w:val="10"/>
        <w:numPr>
          <w:ilvl w:val="2"/>
          <w:numId w:val="1"/>
        </w:numPr>
        <w:tabs>
          <w:tab w:val="left" w:pos="851"/>
          <w:tab w:val="left" w:pos="1225"/>
        </w:tabs>
        <w:spacing w:after="120"/>
        <w:ind w:firstLine="426"/>
        <w:jc w:val="both"/>
        <w:rPr>
          <w:color w:val="auto"/>
        </w:rPr>
      </w:pPr>
      <w:r w:rsidRPr="00993B24">
        <w:rPr>
          <w:color w:val="auto"/>
        </w:rPr>
        <w:t>Не позднее 5(пяти) рабочих дней со дня направления исполнителю заявления о подключении, приобретатель мощности обязан уведомить об этом в письменной форме владельца мощности с направлением ему копии такого заявления (без приложений).</w:t>
      </w:r>
    </w:p>
    <w:p w14:paraId="040F80D1" w14:textId="77777777" w:rsidR="002A25DF" w:rsidRPr="00993B24" w:rsidRDefault="006F2D2A" w:rsidP="00756A2B">
      <w:pPr>
        <w:pStyle w:val="10"/>
        <w:numPr>
          <w:ilvl w:val="2"/>
          <w:numId w:val="1"/>
        </w:numPr>
        <w:tabs>
          <w:tab w:val="left" w:pos="851"/>
          <w:tab w:val="left" w:pos="1230"/>
        </w:tabs>
        <w:spacing w:after="120"/>
        <w:ind w:firstLine="426"/>
        <w:jc w:val="both"/>
        <w:rPr>
          <w:color w:val="auto"/>
        </w:rPr>
      </w:pPr>
      <w:r w:rsidRPr="00993B24">
        <w:rPr>
          <w:color w:val="auto"/>
        </w:rPr>
        <w:t>В случае если приобретатель мощности в течение 10 (десяти) рабочих дней со дня получения им от владельца мощности копии дополнительного соглашения не обратился в МУП «Коммунсервис» Костромского района с заявлением о подключении или в течение 5 (пяти) рабочих дней со дня направления заявления о подключении не уведомил об этом в письменной форме владельца мощности, владелец мощности по истечении 15 (пятнадцати) рабочих дней со дня направления владельцу мощности копии дополнительного соглашения вправе в одностороннем порядке расторгнуть соглашение об уступке права на использование подключенной мощности (нагрузки) и направить МУП «Коммунсервис» Костромского района письменное заявление о расторжении дополнительного соглашения.</w:t>
      </w:r>
    </w:p>
    <w:p w14:paraId="61CD8B78" w14:textId="77777777" w:rsidR="002A25DF" w:rsidRPr="00993B24" w:rsidRDefault="006F2D2A" w:rsidP="00756A2B">
      <w:pPr>
        <w:pStyle w:val="10"/>
        <w:numPr>
          <w:ilvl w:val="2"/>
          <w:numId w:val="1"/>
        </w:numPr>
        <w:tabs>
          <w:tab w:val="left" w:pos="851"/>
          <w:tab w:val="left" w:pos="1230"/>
        </w:tabs>
        <w:spacing w:after="120"/>
        <w:ind w:firstLine="426"/>
        <w:jc w:val="both"/>
        <w:rPr>
          <w:color w:val="auto"/>
        </w:rPr>
      </w:pPr>
      <w:r w:rsidRPr="00993B24">
        <w:rPr>
          <w:color w:val="auto"/>
        </w:rPr>
        <w:t>В случае если приобретатель мощности в течение 10 (десяти) рабочих дней со дня получения им от владельца мощности копии дополнительного соглашения обратился в МУП «Коммунсервис» Костромского района с заявлением о подключении, и в течение 5 рабочих дней со дня направления заявления о подключении, уведомил об этом в письменной форме владельца мощности, однако договор о подключении между организацией и приобретателем мощности не был заключен, приобретатель мощности обязан уведомить об этом в письменном виде владельца мощности не позднее 5 рабочих дней со дня получения приобретателем мощности от МУП «Коммунсервис» Костромского района уведомления об аннулировании заявления о подключении с приложением копии такого уведомления.</w:t>
      </w:r>
    </w:p>
    <w:p w14:paraId="256C679E" w14:textId="77777777" w:rsidR="002A25DF" w:rsidRPr="00993B24" w:rsidRDefault="006F2D2A" w:rsidP="00756A2B">
      <w:pPr>
        <w:pStyle w:val="10"/>
        <w:numPr>
          <w:ilvl w:val="2"/>
          <w:numId w:val="1"/>
        </w:numPr>
        <w:tabs>
          <w:tab w:val="left" w:pos="851"/>
          <w:tab w:val="left" w:pos="1230"/>
        </w:tabs>
        <w:spacing w:after="120"/>
        <w:ind w:firstLine="426"/>
        <w:jc w:val="both"/>
        <w:rPr>
          <w:color w:val="auto"/>
        </w:rPr>
      </w:pPr>
      <w:r w:rsidRPr="00993B24">
        <w:rPr>
          <w:color w:val="auto"/>
        </w:rPr>
        <w:t>Уведомление приобретателем мощности владельца мощности о незаключении договора о подключении с использованием уступаемой подключенной мощности (нагрузки) является основанием для расторжения соглашения об уступке права на использование подключенной мощности (нагрузки).</w:t>
      </w:r>
    </w:p>
    <w:p w14:paraId="4ACFD6E3" w14:textId="77777777" w:rsidR="002A25DF" w:rsidRPr="00993B24" w:rsidRDefault="006F2D2A" w:rsidP="00756A2B">
      <w:pPr>
        <w:pStyle w:val="10"/>
        <w:numPr>
          <w:ilvl w:val="2"/>
          <w:numId w:val="1"/>
        </w:numPr>
        <w:tabs>
          <w:tab w:val="left" w:pos="851"/>
          <w:tab w:val="left" w:pos="1220"/>
        </w:tabs>
        <w:spacing w:after="120"/>
        <w:ind w:firstLine="426"/>
        <w:jc w:val="both"/>
        <w:rPr>
          <w:color w:val="auto"/>
        </w:rPr>
      </w:pPr>
      <w:r w:rsidRPr="00993B24">
        <w:rPr>
          <w:color w:val="auto"/>
        </w:rPr>
        <w:t>В случае аннулирования заявления о подключении, дополнительное соглашение считается расторгнутым со дня указанного аннулирования</w:t>
      </w:r>
    </w:p>
    <w:p w14:paraId="2273AF0A" w14:textId="77777777" w:rsidR="002A25DF" w:rsidRPr="00993B24" w:rsidRDefault="006F2D2A" w:rsidP="00756A2B">
      <w:pPr>
        <w:pStyle w:val="10"/>
        <w:numPr>
          <w:ilvl w:val="2"/>
          <w:numId w:val="1"/>
        </w:numPr>
        <w:tabs>
          <w:tab w:val="left" w:pos="1225"/>
        </w:tabs>
        <w:spacing w:after="120"/>
        <w:ind w:firstLine="426"/>
        <w:jc w:val="both"/>
        <w:rPr>
          <w:color w:val="auto"/>
        </w:rPr>
      </w:pPr>
      <w:r w:rsidRPr="00993B24">
        <w:rPr>
          <w:color w:val="auto"/>
        </w:rPr>
        <w:t xml:space="preserve">В случае заключения договора о подключении с использованием уступаемой подключенной мощности (нагрузки) между МУП «Коммунсервис» Костромского района и приобретателем мощности приобретатель мощности обязан уведомить об этом в письменном виде владельца мощности не позднее 5 (пяти) рабочих дней со дня такого </w:t>
      </w:r>
      <w:r w:rsidRPr="00993B24">
        <w:rPr>
          <w:color w:val="auto"/>
        </w:rPr>
        <w:lastRenderedPageBreak/>
        <w:t>заключения.</w:t>
      </w:r>
    </w:p>
    <w:p w14:paraId="4B0ECDAD" w14:textId="77777777" w:rsidR="002A25DF" w:rsidRPr="00993B24" w:rsidRDefault="006F2D2A" w:rsidP="00756A2B">
      <w:pPr>
        <w:pStyle w:val="10"/>
        <w:numPr>
          <w:ilvl w:val="2"/>
          <w:numId w:val="1"/>
        </w:numPr>
        <w:tabs>
          <w:tab w:val="left" w:pos="851"/>
          <w:tab w:val="left" w:pos="1225"/>
        </w:tabs>
        <w:spacing w:after="120"/>
        <w:ind w:firstLine="426"/>
        <w:jc w:val="both"/>
        <w:rPr>
          <w:color w:val="auto"/>
        </w:rPr>
      </w:pPr>
      <w:r w:rsidRPr="00993B24">
        <w:rPr>
          <w:color w:val="auto"/>
        </w:rPr>
        <w:t>Если договор о подключении с использованием уступаемой подключенной мощности (нагрузки) между организацией и приобретателем мощности заключен, однако подключение подключаемого объекта приобретателя мощности в порядке, предусмотренном Правилами №2130, не осуществлено, приобретатель мощности обязан уведомить об этом в письменном виде владельца мощности не позднее 5 рабочих дней со дня расторжения договора о подключении с использованием уступаемой подключенной мощности (нагрузки) с приложением копии дополнительного соглашения к такому договору о его расторжении.</w:t>
      </w:r>
    </w:p>
    <w:p w14:paraId="11F544C9" w14:textId="77777777" w:rsidR="002A25DF" w:rsidRPr="00993B24" w:rsidRDefault="006F2D2A" w:rsidP="00756A2B">
      <w:pPr>
        <w:pStyle w:val="10"/>
        <w:tabs>
          <w:tab w:val="left" w:pos="851"/>
        </w:tabs>
        <w:spacing w:after="120"/>
        <w:ind w:firstLine="426"/>
        <w:jc w:val="both"/>
        <w:rPr>
          <w:color w:val="auto"/>
        </w:rPr>
      </w:pPr>
      <w:r w:rsidRPr="00993B24">
        <w:rPr>
          <w:color w:val="auto"/>
        </w:rPr>
        <w:t>Указанное уведомление является основанием для расторжения соглашения об уступке права на использование подключенной мощности (нагрузки).</w:t>
      </w:r>
    </w:p>
    <w:p w14:paraId="095C8BD2" w14:textId="77777777" w:rsidR="002A25DF" w:rsidRPr="00993B24" w:rsidRDefault="006F2D2A" w:rsidP="00756A2B">
      <w:pPr>
        <w:pStyle w:val="10"/>
        <w:tabs>
          <w:tab w:val="left" w:pos="851"/>
        </w:tabs>
        <w:spacing w:after="120"/>
        <w:ind w:firstLine="426"/>
        <w:jc w:val="both"/>
        <w:rPr>
          <w:color w:val="auto"/>
        </w:rPr>
      </w:pPr>
      <w:r w:rsidRPr="00993B24">
        <w:rPr>
          <w:color w:val="auto"/>
        </w:rPr>
        <w:t>В случае расторжения договора о подключении с использованием уступаемой подключенной мощности (нагрузки) дополнительное соглашение считается расторгнутым со дня расторжения такого договора.</w:t>
      </w:r>
    </w:p>
    <w:p w14:paraId="3E6C9EA0" w14:textId="77777777" w:rsidR="002A25DF" w:rsidRPr="00993B24" w:rsidRDefault="006F2D2A" w:rsidP="00756A2B">
      <w:pPr>
        <w:pStyle w:val="10"/>
        <w:numPr>
          <w:ilvl w:val="2"/>
          <w:numId w:val="1"/>
        </w:numPr>
        <w:tabs>
          <w:tab w:val="left" w:pos="851"/>
          <w:tab w:val="left" w:pos="1421"/>
        </w:tabs>
        <w:spacing w:after="120"/>
        <w:ind w:firstLine="426"/>
        <w:jc w:val="both"/>
        <w:rPr>
          <w:color w:val="auto"/>
        </w:rPr>
      </w:pPr>
      <w:r w:rsidRPr="00993B24">
        <w:rPr>
          <w:color w:val="auto"/>
        </w:rPr>
        <w:t>Если по состоянию на дату расторжения договора о подключении с использованием уступаемой подключенной мощности (нагрузки) владелец мощности прекратил свое существование в качестве юридического лица, индивидуального предпринимателя или договор холодного водоснабжения, договор водоотведения или единый договор холодного водоснабжения и водоотведения, заключенный между МУП «Коммунсервис» Костромского района и владельцем мощности был расторгнут, уступаемая подключенная мощность (нагрузка) становится неиспользуемой и учитывается МУП «Коммунсервис» Костромского района при определении наличия технической возможности подключения к централизованным системам холодного водоснабжения и (или) водоотведения.</w:t>
      </w:r>
    </w:p>
    <w:p w14:paraId="680E47D3" w14:textId="77777777" w:rsidR="002A25DF" w:rsidRPr="00993B24" w:rsidRDefault="006F2D2A" w:rsidP="00756A2B">
      <w:pPr>
        <w:pStyle w:val="10"/>
        <w:numPr>
          <w:ilvl w:val="2"/>
          <w:numId w:val="1"/>
        </w:numPr>
        <w:tabs>
          <w:tab w:val="left" w:pos="851"/>
          <w:tab w:val="left" w:pos="1421"/>
        </w:tabs>
        <w:spacing w:after="120"/>
        <w:ind w:firstLine="426"/>
        <w:jc w:val="both"/>
        <w:rPr>
          <w:color w:val="auto"/>
        </w:rPr>
      </w:pPr>
      <w:r w:rsidRPr="00993B24">
        <w:rPr>
          <w:color w:val="auto"/>
        </w:rPr>
        <w:t>Переход права собственности (права хозяйственного ведения или оперативного управления) на объект капитального строительства, влечет за собой расторжение соглашения об уступке права на использование мощности. При переходе права собственности (права хозяйственного ведения или оперативного управления) на объект капитального строительства, владелец мощности обязан уведомить нового собственника (владельца) объекта капитального строительства обо всех соглашениях об уступке права на использование мощности, заключенных в отношении объекта капитального строительства.</w:t>
      </w:r>
    </w:p>
    <w:p w14:paraId="06E6527B" w14:textId="77777777" w:rsidR="002A25DF" w:rsidRPr="00993B24" w:rsidRDefault="006F2D2A" w:rsidP="00756A2B">
      <w:pPr>
        <w:pStyle w:val="10"/>
        <w:numPr>
          <w:ilvl w:val="2"/>
          <w:numId w:val="1"/>
        </w:numPr>
        <w:tabs>
          <w:tab w:val="left" w:pos="851"/>
          <w:tab w:val="left" w:pos="1418"/>
        </w:tabs>
        <w:spacing w:after="120"/>
        <w:ind w:firstLine="426"/>
        <w:jc w:val="both"/>
        <w:rPr>
          <w:color w:val="auto"/>
        </w:rPr>
      </w:pPr>
      <w:r w:rsidRPr="00993B24">
        <w:rPr>
          <w:color w:val="auto"/>
        </w:rPr>
        <w:t>В случае перехода права собственности (права хозяйственного ведения или оперативного управления) на объект капитального строительства, или заключения в отношении объекта капитального строительства договора холодного водоснабжения, договора водоотведения или единого договора холодного водоснабжения и водоотведения с лицом, не являющимися владельцем мощности, такой договор заключается с учетом всех соглашений об уступке права на использование мощности, заключенных в отношении объекта капитального строительства.</w:t>
      </w:r>
    </w:p>
    <w:p w14:paraId="4CF6F094" w14:textId="77777777" w:rsidR="002A25DF" w:rsidRPr="00993B24" w:rsidRDefault="006F2D2A" w:rsidP="00756A2B">
      <w:pPr>
        <w:pStyle w:val="10"/>
        <w:numPr>
          <w:ilvl w:val="2"/>
          <w:numId w:val="1"/>
        </w:numPr>
        <w:tabs>
          <w:tab w:val="left" w:pos="851"/>
          <w:tab w:val="left" w:pos="1418"/>
        </w:tabs>
        <w:spacing w:after="120"/>
        <w:ind w:firstLine="426"/>
        <w:jc w:val="both"/>
        <w:rPr>
          <w:color w:val="auto"/>
        </w:rPr>
      </w:pPr>
      <w:bookmarkStart w:id="7" w:name="bookmark10"/>
      <w:r w:rsidRPr="00993B24">
        <w:rPr>
          <w:color w:val="auto"/>
        </w:rPr>
        <w:t>Объем подключенной мощности (нагрузки) объектов централизованных систем холодного водоснабжения и водоотведения в отношении конкретного объекта капитального строительства определяется в соответствии с методическими указаниями по расчету подключенной мощности (нагрузки) объектов централизованных систем горячего водоснабжения, холодного водоснабжения и водоотведения, утверждаемыми Министерством строительства и жилищно-коммунального хозяйства Российской Федерации.</w:t>
      </w:r>
      <w:bookmarkEnd w:id="7"/>
    </w:p>
    <w:p w14:paraId="38784AF0" w14:textId="77777777" w:rsidR="002A25DF" w:rsidRPr="00993B24" w:rsidRDefault="006F2D2A" w:rsidP="00756A2B">
      <w:pPr>
        <w:pStyle w:val="10"/>
        <w:numPr>
          <w:ilvl w:val="0"/>
          <w:numId w:val="1"/>
        </w:numPr>
        <w:tabs>
          <w:tab w:val="left" w:pos="735"/>
          <w:tab w:val="left" w:pos="851"/>
        </w:tabs>
        <w:spacing w:after="120"/>
        <w:ind w:firstLine="426"/>
        <w:jc w:val="both"/>
        <w:rPr>
          <w:color w:val="auto"/>
        </w:rPr>
      </w:pPr>
      <w:r w:rsidRPr="00993B24">
        <w:rPr>
          <w:b/>
          <w:bCs/>
          <w:color w:val="auto"/>
        </w:rPr>
        <w:t>Порядок исполнения договоров о подключении (технологическом присоединении) объектов капитального строительства к централизованным системам холодного водоснабжения и водоотведения</w:t>
      </w:r>
    </w:p>
    <w:p w14:paraId="79DFA59C" w14:textId="6711EAE4" w:rsidR="002A25DF" w:rsidRPr="00993B24" w:rsidRDefault="006F2D2A" w:rsidP="00756A2B">
      <w:pPr>
        <w:pStyle w:val="10"/>
        <w:numPr>
          <w:ilvl w:val="1"/>
          <w:numId w:val="1"/>
        </w:numPr>
        <w:tabs>
          <w:tab w:val="left" w:pos="851"/>
          <w:tab w:val="left" w:pos="1134"/>
        </w:tabs>
        <w:spacing w:after="120"/>
        <w:ind w:firstLine="426"/>
        <w:jc w:val="both"/>
        <w:rPr>
          <w:color w:val="auto"/>
        </w:rPr>
      </w:pPr>
      <w:r w:rsidRPr="00993B24">
        <w:rPr>
          <w:color w:val="auto"/>
        </w:rPr>
        <w:t xml:space="preserve">Прием подписанного со стороны заказчика договора на подключение осуществляет </w:t>
      </w:r>
      <w:proofErr w:type="spellStart"/>
      <w:r w:rsidR="00C95ED3" w:rsidRPr="00993B24">
        <w:rPr>
          <w:color w:val="auto"/>
        </w:rPr>
        <w:t>АбО</w:t>
      </w:r>
      <w:proofErr w:type="spellEnd"/>
      <w:r w:rsidRPr="00993B24">
        <w:rPr>
          <w:color w:val="auto"/>
        </w:rPr>
        <w:t xml:space="preserve">, регистрирует его в течение 1 (одного) рабочего дня, изготавливает его копию и передает </w:t>
      </w:r>
      <w:r w:rsidR="00802DB6" w:rsidRPr="00993B24">
        <w:rPr>
          <w:color w:val="auto"/>
        </w:rPr>
        <w:t>в ПТО на хранение</w:t>
      </w:r>
      <w:r w:rsidR="00802DB6" w:rsidRPr="00802DB6">
        <w:rPr>
          <w:color w:val="auto"/>
        </w:rPr>
        <w:t xml:space="preserve"> </w:t>
      </w:r>
      <w:r w:rsidR="00802DB6">
        <w:rPr>
          <w:color w:val="auto"/>
        </w:rPr>
        <w:t xml:space="preserve">и </w:t>
      </w:r>
      <w:r w:rsidRPr="00993B24">
        <w:rPr>
          <w:color w:val="auto"/>
        </w:rPr>
        <w:t>на исполнение</w:t>
      </w:r>
      <w:r w:rsidR="00802DB6">
        <w:rPr>
          <w:color w:val="auto"/>
        </w:rPr>
        <w:t>.</w:t>
      </w:r>
    </w:p>
    <w:p w14:paraId="0FD4FE51" w14:textId="3727C692" w:rsidR="002A25DF" w:rsidRPr="00993B24" w:rsidRDefault="00802DB6" w:rsidP="00756A2B">
      <w:pPr>
        <w:pStyle w:val="10"/>
        <w:numPr>
          <w:ilvl w:val="1"/>
          <w:numId w:val="1"/>
        </w:numPr>
        <w:tabs>
          <w:tab w:val="left" w:pos="851"/>
          <w:tab w:val="left" w:pos="1134"/>
        </w:tabs>
        <w:spacing w:after="120"/>
        <w:ind w:firstLine="426"/>
        <w:jc w:val="both"/>
        <w:rPr>
          <w:color w:val="auto"/>
        </w:rPr>
      </w:pPr>
      <w:r>
        <w:rPr>
          <w:color w:val="auto"/>
        </w:rPr>
        <w:lastRenderedPageBreak/>
        <w:t>Начальник</w:t>
      </w:r>
      <w:r w:rsidR="006F2D2A" w:rsidRPr="00993B24">
        <w:rPr>
          <w:color w:val="auto"/>
        </w:rPr>
        <w:t xml:space="preserve"> (инженер) ПТО вносит договор в реестр договоров на исполнение. Определяет необходимые мероприятия для выполнения договорных обязательств. Составляет план мероприятий с указанием сроков исполнения.</w:t>
      </w:r>
    </w:p>
    <w:p w14:paraId="792D1B40" w14:textId="01247786" w:rsidR="002A25DF" w:rsidRPr="00993B24" w:rsidRDefault="00802DB6" w:rsidP="00756A2B">
      <w:pPr>
        <w:pStyle w:val="10"/>
        <w:numPr>
          <w:ilvl w:val="1"/>
          <w:numId w:val="1"/>
        </w:numPr>
        <w:tabs>
          <w:tab w:val="left" w:pos="851"/>
          <w:tab w:val="left" w:pos="1134"/>
        </w:tabs>
        <w:spacing w:after="120"/>
        <w:ind w:firstLine="426"/>
        <w:jc w:val="both"/>
        <w:rPr>
          <w:color w:val="auto"/>
        </w:rPr>
      </w:pPr>
      <w:r>
        <w:rPr>
          <w:color w:val="auto"/>
        </w:rPr>
        <w:t>Начальник</w:t>
      </w:r>
      <w:r w:rsidR="006F2D2A" w:rsidRPr="00993B24">
        <w:rPr>
          <w:color w:val="auto"/>
        </w:rPr>
        <w:t xml:space="preserve"> (инженер) ПТО отслеживает внесение заявителем платы за подключение по договору и при непоступлении очередного платежа на следующий день после дня оплаты, установленного договором, либо при поступлении платежа не в полном объеме, извещает заявителя о невыполнении им договорных обязательств, о праве МУП «Коммунсервис» Костромского района не приступать к исполнению или приостановить исполнение своих обязательств по договору о подключении до внесения заявителем соответствующего платежа (приложение №5). В случае существенной задержки внесения платы за подключение объекта, более 30 (тридцати) дней, заявителю направляется требование об оплате (приложение 6).</w:t>
      </w:r>
    </w:p>
    <w:p w14:paraId="527B5E6F" w14:textId="77777777" w:rsidR="002A25DF" w:rsidRPr="00993B24" w:rsidRDefault="006F2D2A" w:rsidP="00756A2B">
      <w:pPr>
        <w:pStyle w:val="10"/>
        <w:numPr>
          <w:ilvl w:val="1"/>
          <w:numId w:val="1"/>
        </w:numPr>
        <w:tabs>
          <w:tab w:val="left" w:pos="851"/>
          <w:tab w:val="left" w:pos="1134"/>
        </w:tabs>
        <w:spacing w:after="120"/>
        <w:ind w:firstLine="426"/>
        <w:jc w:val="both"/>
        <w:rPr>
          <w:color w:val="auto"/>
        </w:rPr>
      </w:pPr>
      <w:r w:rsidRPr="00993B24">
        <w:rPr>
          <w:color w:val="auto"/>
        </w:rPr>
        <w:t>В случае неисполнения либо ненадлежащего исполнения заявителем обязательств по оплате в сроки и в объеме, установленном договором о подключении, исполнитель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61E2AFA6" w14:textId="4C5BBE43" w:rsidR="002A25DF" w:rsidRPr="00993B24" w:rsidRDefault="006F2D2A" w:rsidP="00756A2B">
      <w:pPr>
        <w:pStyle w:val="10"/>
        <w:numPr>
          <w:ilvl w:val="1"/>
          <w:numId w:val="1"/>
        </w:numPr>
        <w:tabs>
          <w:tab w:val="left" w:pos="851"/>
          <w:tab w:val="left" w:pos="1134"/>
        </w:tabs>
        <w:spacing w:after="120"/>
        <w:ind w:firstLine="426"/>
        <w:jc w:val="both"/>
        <w:rPr>
          <w:color w:val="auto"/>
        </w:rPr>
      </w:pPr>
      <w:r w:rsidRPr="00993B24">
        <w:rPr>
          <w:color w:val="auto"/>
        </w:rPr>
        <w:t xml:space="preserve">После получения от заказчика уведомления о готовности внутриплощадочных и (или) внутридомовых сетей и оборудования объекта к приему холодной воды и сбросу стоков, внесения заказчиком 85% платы за подключение, предоставления выписки из раздела утвержденной в установленном порядке проектной документации,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 </w:t>
      </w:r>
      <w:r w:rsidR="00D00BD4">
        <w:rPr>
          <w:color w:val="auto"/>
        </w:rPr>
        <w:t xml:space="preserve">начальник (инженер) </w:t>
      </w:r>
      <w:r w:rsidRPr="00993B24">
        <w:rPr>
          <w:color w:val="auto"/>
        </w:rPr>
        <w:t>ПТО в течение 10 (десяти) рабочих дней с привлечением работников производственных цехов производит проверку выполнения заказчиком технических условий, установку пломб на приборах учета (узлах учета) холодной воды, кранах, фланцах, задвижках на их обводах.</w:t>
      </w:r>
    </w:p>
    <w:p w14:paraId="50795FA6" w14:textId="659212BA" w:rsidR="002A25DF" w:rsidRPr="00993B24" w:rsidRDefault="00802DB6" w:rsidP="00756A2B">
      <w:pPr>
        <w:pStyle w:val="10"/>
        <w:numPr>
          <w:ilvl w:val="2"/>
          <w:numId w:val="1"/>
        </w:numPr>
        <w:tabs>
          <w:tab w:val="left" w:pos="851"/>
          <w:tab w:val="left" w:pos="1230"/>
        </w:tabs>
        <w:spacing w:after="120"/>
        <w:ind w:firstLine="426"/>
        <w:jc w:val="both"/>
        <w:rPr>
          <w:color w:val="auto"/>
        </w:rPr>
      </w:pPr>
      <w:r>
        <w:rPr>
          <w:color w:val="auto"/>
        </w:rPr>
        <w:t>Начальник</w:t>
      </w:r>
      <w:r w:rsidR="006F2D2A" w:rsidRPr="00993B24">
        <w:rPr>
          <w:color w:val="auto"/>
        </w:rPr>
        <w:t xml:space="preserve"> (инженер) ПТО в 3-хдневный срок с момента получения от заказчика уведомления о готовности объекта к подключению, обеспечивает проведение проверки готовности объекта к подключению - направляет наряд-заказ:</w:t>
      </w:r>
    </w:p>
    <w:p w14:paraId="5B57562B" w14:textId="66DA96E3" w:rsidR="002A25DF" w:rsidRPr="00993B24" w:rsidRDefault="006F2D2A" w:rsidP="00756A2B">
      <w:pPr>
        <w:pStyle w:val="10"/>
        <w:numPr>
          <w:ilvl w:val="0"/>
          <w:numId w:val="9"/>
        </w:numPr>
        <w:tabs>
          <w:tab w:val="left" w:pos="851"/>
          <w:tab w:val="left" w:pos="1135"/>
        </w:tabs>
        <w:spacing w:after="120"/>
        <w:ind w:firstLine="426"/>
        <w:jc w:val="both"/>
        <w:rPr>
          <w:color w:val="auto"/>
        </w:rPr>
      </w:pPr>
      <w:r w:rsidRPr="00993B24">
        <w:rPr>
          <w:color w:val="auto"/>
        </w:rPr>
        <w:t xml:space="preserve">в </w:t>
      </w:r>
      <w:r w:rsidR="00802DB6">
        <w:rPr>
          <w:color w:val="auto"/>
        </w:rPr>
        <w:t xml:space="preserve">территориальное </w:t>
      </w:r>
      <w:r w:rsidRPr="00993B24">
        <w:rPr>
          <w:color w:val="auto"/>
        </w:rPr>
        <w:t>производственн</w:t>
      </w:r>
      <w:r w:rsidR="00802DB6">
        <w:rPr>
          <w:color w:val="auto"/>
        </w:rPr>
        <w:t>ое</w:t>
      </w:r>
      <w:r w:rsidRPr="00993B24">
        <w:rPr>
          <w:color w:val="auto"/>
        </w:rPr>
        <w:t xml:space="preserve"> </w:t>
      </w:r>
      <w:r w:rsidR="00802DB6">
        <w:rPr>
          <w:color w:val="auto"/>
        </w:rPr>
        <w:t>подразделение</w:t>
      </w:r>
      <w:r w:rsidRPr="00993B24">
        <w:rPr>
          <w:color w:val="auto"/>
        </w:rPr>
        <w:t xml:space="preserve"> - на выполнение работ по проверке готовности устройств подключения к врезке, готовности и соответствия проекту водомерного устройства с приложением выписки из раздела утвержденной в установленном порядке проектной документации заказчика,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w:t>
      </w:r>
    </w:p>
    <w:p w14:paraId="40919AEB" w14:textId="693D4A79" w:rsidR="002A25DF" w:rsidRPr="00993B24" w:rsidRDefault="006F2D2A" w:rsidP="00756A2B">
      <w:pPr>
        <w:pStyle w:val="10"/>
        <w:numPr>
          <w:ilvl w:val="0"/>
          <w:numId w:val="9"/>
        </w:numPr>
        <w:tabs>
          <w:tab w:val="left" w:pos="851"/>
          <w:tab w:val="left" w:pos="1135"/>
        </w:tabs>
        <w:spacing w:after="120"/>
        <w:ind w:firstLine="426"/>
        <w:jc w:val="both"/>
        <w:rPr>
          <w:color w:val="auto"/>
        </w:rPr>
      </w:pPr>
      <w:r w:rsidRPr="00993B24">
        <w:rPr>
          <w:color w:val="auto"/>
        </w:rPr>
        <w:t xml:space="preserve">в </w:t>
      </w:r>
      <w:proofErr w:type="spellStart"/>
      <w:r w:rsidR="00802DB6">
        <w:rPr>
          <w:color w:val="auto"/>
        </w:rPr>
        <w:t>АбО</w:t>
      </w:r>
      <w:proofErr w:type="spellEnd"/>
      <w:r w:rsidRPr="00993B24">
        <w:rPr>
          <w:color w:val="auto"/>
        </w:rPr>
        <w:t xml:space="preserve"> - на проведение проверки и допуска узла учета водопотребления (водоотведения) к эксплуатации.</w:t>
      </w:r>
    </w:p>
    <w:p w14:paraId="21201A27" w14:textId="600A6D2D" w:rsidR="002A25DF" w:rsidRPr="00802DB6" w:rsidRDefault="006F2D2A" w:rsidP="00802DB6">
      <w:pPr>
        <w:pStyle w:val="10"/>
        <w:numPr>
          <w:ilvl w:val="1"/>
          <w:numId w:val="1"/>
        </w:numPr>
        <w:tabs>
          <w:tab w:val="left" w:pos="851"/>
          <w:tab w:val="left" w:pos="1713"/>
        </w:tabs>
        <w:spacing w:after="120"/>
        <w:ind w:firstLine="426"/>
        <w:jc w:val="both"/>
        <w:rPr>
          <w:color w:val="auto"/>
        </w:rPr>
      </w:pPr>
      <w:r w:rsidRPr="00993B24">
        <w:rPr>
          <w:color w:val="auto"/>
        </w:rPr>
        <w:t>В течение 10 (десяти) дней с момента получения уведомления</w:t>
      </w:r>
      <w:r w:rsidR="00802DB6">
        <w:rPr>
          <w:color w:val="auto"/>
        </w:rPr>
        <w:t xml:space="preserve"> мастер</w:t>
      </w:r>
      <w:r w:rsidRPr="00802DB6">
        <w:rPr>
          <w:b/>
          <w:bCs/>
          <w:color w:val="auto"/>
        </w:rPr>
        <w:t xml:space="preserve"> </w:t>
      </w:r>
      <w:r w:rsidR="00802DB6" w:rsidRPr="00802DB6">
        <w:rPr>
          <w:color w:val="auto"/>
        </w:rPr>
        <w:t xml:space="preserve">территориального </w:t>
      </w:r>
      <w:r w:rsidRPr="00802DB6">
        <w:rPr>
          <w:color w:val="auto"/>
        </w:rPr>
        <w:t>производственного подразделения</w:t>
      </w:r>
      <w:r w:rsidRPr="00802DB6">
        <w:rPr>
          <w:b/>
          <w:bCs/>
          <w:color w:val="auto"/>
        </w:rPr>
        <w:t xml:space="preserve"> </w:t>
      </w:r>
      <w:r w:rsidRPr="00802DB6">
        <w:rPr>
          <w:color w:val="auto"/>
        </w:rPr>
        <w:t>(участка ВКХ) осуществл</w:t>
      </w:r>
      <w:r w:rsidR="00802DB6" w:rsidRPr="00802DB6">
        <w:rPr>
          <w:color w:val="auto"/>
        </w:rPr>
        <w:t>яет</w:t>
      </w:r>
      <w:r w:rsidRPr="00802DB6">
        <w:rPr>
          <w:color w:val="auto"/>
        </w:rPr>
        <w:t xml:space="preserve"> проверк</w:t>
      </w:r>
      <w:r w:rsidR="00802DB6" w:rsidRPr="00802DB6">
        <w:rPr>
          <w:color w:val="auto"/>
        </w:rPr>
        <w:t>у</w:t>
      </w:r>
      <w:r w:rsidRPr="00802DB6">
        <w:rPr>
          <w:color w:val="auto"/>
        </w:rPr>
        <w:t xml:space="preserve"> готовности внутриплощадочных и (или) внутридомовых сетей и оборудования объекта к подключению</w:t>
      </w:r>
      <w:r w:rsidR="00802DB6" w:rsidRPr="00802DB6">
        <w:rPr>
          <w:color w:val="auto"/>
        </w:rPr>
        <w:t xml:space="preserve">, </w:t>
      </w:r>
      <w:r w:rsidRPr="00802DB6">
        <w:rPr>
          <w:color w:val="auto"/>
        </w:rPr>
        <w:t>проверк</w:t>
      </w:r>
      <w:r w:rsidR="00802DB6">
        <w:rPr>
          <w:color w:val="auto"/>
        </w:rPr>
        <w:t>у</w:t>
      </w:r>
      <w:r w:rsidRPr="00802DB6">
        <w:rPr>
          <w:color w:val="auto"/>
        </w:rPr>
        <w:t xml:space="preserve"> и допуск узла учета.</w:t>
      </w:r>
    </w:p>
    <w:p w14:paraId="67980702" w14:textId="77777777" w:rsidR="002A25DF" w:rsidRPr="00993B24" w:rsidRDefault="006F2D2A" w:rsidP="00756A2B">
      <w:pPr>
        <w:pStyle w:val="10"/>
        <w:numPr>
          <w:ilvl w:val="1"/>
          <w:numId w:val="1"/>
        </w:numPr>
        <w:tabs>
          <w:tab w:val="left" w:pos="851"/>
          <w:tab w:val="left" w:pos="1713"/>
        </w:tabs>
        <w:spacing w:after="120"/>
        <w:ind w:firstLine="426"/>
        <w:jc w:val="both"/>
        <w:rPr>
          <w:color w:val="auto"/>
        </w:rPr>
      </w:pPr>
      <w:r w:rsidRPr="00993B24">
        <w:rPr>
          <w:color w:val="auto"/>
        </w:rPr>
        <w:t>В ходе проверки определяется:</w:t>
      </w:r>
    </w:p>
    <w:p w14:paraId="4E51C472" w14:textId="77777777" w:rsidR="002A25DF" w:rsidRPr="00993B24" w:rsidRDefault="006F2D2A" w:rsidP="00756A2B">
      <w:pPr>
        <w:pStyle w:val="10"/>
        <w:numPr>
          <w:ilvl w:val="2"/>
          <w:numId w:val="1"/>
        </w:numPr>
        <w:tabs>
          <w:tab w:val="left" w:pos="851"/>
          <w:tab w:val="left" w:pos="1266"/>
        </w:tabs>
        <w:spacing w:after="120"/>
        <w:ind w:firstLine="426"/>
        <w:jc w:val="both"/>
        <w:rPr>
          <w:color w:val="auto"/>
        </w:rPr>
      </w:pPr>
      <w:r w:rsidRPr="00993B24">
        <w:rPr>
          <w:color w:val="auto"/>
        </w:rPr>
        <w:t>выполнение заказчиком условий подключения (технологического присоединения), в том числе техническая готовность внутриплощадочных и (или) внутридомовых сетей и оборудования объекта;</w:t>
      </w:r>
    </w:p>
    <w:p w14:paraId="31EA38C2" w14:textId="77777777" w:rsidR="002A25DF" w:rsidRPr="00993B24" w:rsidRDefault="006F2D2A" w:rsidP="00756A2B">
      <w:pPr>
        <w:pStyle w:val="10"/>
        <w:numPr>
          <w:ilvl w:val="2"/>
          <w:numId w:val="1"/>
        </w:numPr>
        <w:tabs>
          <w:tab w:val="left" w:pos="851"/>
          <w:tab w:val="left" w:pos="1256"/>
        </w:tabs>
        <w:spacing w:after="120"/>
        <w:ind w:firstLine="426"/>
        <w:jc w:val="both"/>
        <w:rPr>
          <w:color w:val="auto"/>
        </w:rPr>
      </w:pPr>
      <w:r w:rsidRPr="00993B24">
        <w:rPr>
          <w:color w:val="auto"/>
        </w:rPr>
        <w:t>баланс водопотребления и водоотведения, принятый в договорных обязательствах и фактический состав водоразборных и водосбросных приборов объекта;</w:t>
      </w:r>
    </w:p>
    <w:p w14:paraId="0190412C" w14:textId="77777777" w:rsidR="002A25DF" w:rsidRPr="00993B24" w:rsidRDefault="006F2D2A" w:rsidP="00756A2B">
      <w:pPr>
        <w:pStyle w:val="10"/>
        <w:numPr>
          <w:ilvl w:val="2"/>
          <w:numId w:val="1"/>
        </w:numPr>
        <w:tabs>
          <w:tab w:val="left" w:pos="851"/>
          <w:tab w:val="left" w:pos="1261"/>
        </w:tabs>
        <w:spacing w:after="120"/>
        <w:ind w:firstLine="426"/>
        <w:jc w:val="both"/>
        <w:rPr>
          <w:color w:val="auto"/>
        </w:rPr>
      </w:pPr>
      <w:r w:rsidRPr="00993B24">
        <w:rPr>
          <w:color w:val="auto"/>
        </w:rPr>
        <w:t xml:space="preserve">выполнение заказчиком работ по промывке и дезинфекции </w:t>
      </w:r>
      <w:r w:rsidRPr="00993B24">
        <w:rPr>
          <w:color w:val="auto"/>
        </w:rPr>
        <w:lastRenderedPageBreak/>
        <w:t>внутриплощадочных и (или) внутридомовых сетей и оборудования объекта;</w:t>
      </w:r>
    </w:p>
    <w:p w14:paraId="1620EE88" w14:textId="77777777" w:rsidR="002A25DF" w:rsidRPr="00993B24" w:rsidRDefault="006F2D2A" w:rsidP="00756A2B">
      <w:pPr>
        <w:pStyle w:val="10"/>
        <w:numPr>
          <w:ilvl w:val="2"/>
          <w:numId w:val="1"/>
        </w:numPr>
        <w:tabs>
          <w:tab w:val="left" w:pos="851"/>
          <w:tab w:val="left" w:pos="1261"/>
        </w:tabs>
        <w:spacing w:after="120"/>
        <w:ind w:firstLine="426"/>
        <w:jc w:val="both"/>
        <w:rPr>
          <w:color w:val="auto"/>
        </w:rPr>
      </w:pPr>
      <w:r w:rsidRPr="00993B24">
        <w:rPr>
          <w:color w:val="auto"/>
        </w:rPr>
        <w:t xml:space="preserve">осуществляется допуск к эксплуатации узла учета в соответствии с </w:t>
      </w:r>
      <w:r w:rsidRPr="00993B24">
        <w:rPr>
          <w:rFonts w:eastAsia="Calibri"/>
          <w:color w:val="auto"/>
        </w:rPr>
        <w:t xml:space="preserve">Правилами </w:t>
      </w:r>
      <w:r w:rsidRPr="00993B24">
        <w:rPr>
          <w:color w:val="auto"/>
        </w:rPr>
        <w:t>организации коммерческого учета воды, сточных вод, утвержденными постановлением Правительства Российской Федерации от 4 сентября 2013 г. №776 «Об утверждении Правил организации коммерческого учета воды, сточных вод».</w:t>
      </w:r>
    </w:p>
    <w:p w14:paraId="086B9E12" w14:textId="77777777" w:rsidR="002A25DF" w:rsidRPr="00993B24" w:rsidRDefault="006F2D2A" w:rsidP="00756A2B">
      <w:pPr>
        <w:pStyle w:val="10"/>
        <w:numPr>
          <w:ilvl w:val="1"/>
          <w:numId w:val="1"/>
        </w:numPr>
        <w:tabs>
          <w:tab w:val="left" w:pos="851"/>
          <w:tab w:val="left" w:pos="1135"/>
        </w:tabs>
        <w:spacing w:after="120"/>
        <w:ind w:firstLine="426"/>
        <w:jc w:val="both"/>
        <w:rPr>
          <w:color w:val="auto"/>
        </w:rPr>
      </w:pPr>
      <w:r w:rsidRPr="00993B24">
        <w:rPr>
          <w:color w:val="auto"/>
        </w:rPr>
        <w:t>После проверки технического состояния устройства подключения обеспечивается установка пломб на приборах учета (узлах учета) холодной воды, кранах, фланцах, задвижках на их обводах.</w:t>
      </w:r>
    </w:p>
    <w:p w14:paraId="239BBC2B" w14:textId="77777777" w:rsidR="002A25DF" w:rsidRPr="00993B24" w:rsidRDefault="006F2D2A" w:rsidP="00756A2B">
      <w:pPr>
        <w:pStyle w:val="10"/>
        <w:numPr>
          <w:ilvl w:val="1"/>
          <w:numId w:val="1"/>
        </w:numPr>
        <w:tabs>
          <w:tab w:val="left" w:pos="851"/>
          <w:tab w:val="left" w:pos="1135"/>
        </w:tabs>
        <w:spacing w:after="120"/>
        <w:ind w:firstLine="426"/>
        <w:jc w:val="both"/>
        <w:rPr>
          <w:color w:val="auto"/>
        </w:rPr>
      </w:pPr>
      <w:r w:rsidRPr="00993B24">
        <w:rPr>
          <w:color w:val="auto"/>
        </w:rPr>
        <w:t>Если в ходе проверки соблюдения параметров подключения (технологического присоединения) объекта будет обнаружено нарушение параметров подключения (технологического присоединения) объекта, то МУП «Коммунсервис» Костромского района вправе отказаться от подписания акта о подключении (технологическом присоединении) объекта.</w:t>
      </w:r>
    </w:p>
    <w:p w14:paraId="288E927B" w14:textId="7A65FA28" w:rsidR="002A25DF" w:rsidRPr="00993B24" w:rsidRDefault="00D00BD4" w:rsidP="00756A2B">
      <w:pPr>
        <w:pStyle w:val="10"/>
        <w:numPr>
          <w:ilvl w:val="1"/>
          <w:numId w:val="1"/>
        </w:numPr>
        <w:tabs>
          <w:tab w:val="left" w:pos="851"/>
          <w:tab w:val="left" w:pos="1208"/>
        </w:tabs>
        <w:spacing w:after="120"/>
        <w:ind w:firstLine="426"/>
        <w:jc w:val="both"/>
        <w:rPr>
          <w:color w:val="auto"/>
        </w:rPr>
      </w:pPr>
      <w:r>
        <w:rPr>
          <w:color w:val="auto"/>
        </w:rPr>
        <w:t>Начальник</w:t>
      </w:r>
      <w:r w:rsidR="006F2D2A" w:rsidRPr="00993B24">
        <w:rPr>
          <w:color w:val="auto"/>
        </w:rPr>
        <w:t xml:space="preserve"> (инженер) ПТО направляет заявителю письменный мотивированный отказ. Мотивированный отказ, а также замечания, выявленные в ходе проверки выполнения параметров подключения (технологического присоединения) объекта, и срок их устранения указываются в уведомлении о необходимости устранения замечаний, выдаваемом исполнителем заявителю не позднее 15 (пятнадцати) рабочих дней со дня получения от заявителя уведомления о выполнении параметров подключения (технологического присоединения) объекта.</w:t>
      </w:r>
    </w:p>
    <w:p w14:paraId="00963425" w14:textId="77777777" w:rsidR="002A25DF" w:rsidRPr="00993B24" w:rsidRDefault="006F2D2A" w:rsidP="00756A2B">
      <w:pPr>
        <w:pStyle w:val="10"/>
        <w:numPr>
          <w:ilvl w:val="1"/>
          <w:numId w:val="1"/>
        </w:numPr>
        <w:tabs>
          <w:tab w:val="left" w:pos="851"/>
          <w:tab w:val="left" w:pos="1208"/>
        </w:tabs>
        <w:spacing w:after="120"/>
        <w:ind w:firstLine="426"/>
        <w:jc w:val="both"/>
        <w:rPr>
          <w:color w:val="auto"/>
        </w:rPr>
      </w:pPr>
      <w:r w:rsidRPr="00993B24">
        <w:rPr>
          <w:color w:val="auto"/>
        </w:rPr>
        <w:t>В случае согласия с полученным уведомлением заявитель устраняет выявленные нарушения в предусмотренный уведомлением срок и направляет исполнителю уведомление об устранении замечаний с приложением информации о принятых мерах по их устранению.</w:t>
      </w:r>
    </w:p>
    <w:p w14:paraId="1D5B14CC" w14:textId="308BCDC8" w:rsidR="002A25DF" w:rsidRPr="00993B24" w:rsidRDefault="006F2D2A" w:rsidP="00756A2B">
      <w:pPr>
        <w:pStyle w:val="10"/>
        <w:numPr>
          <w:ilvl w:val="1"/>
          <w:numId w:val="1"/>
        </w:numPr>
        <w:tabs>
          <w:tab w:val="left" w:pos="851"/>
          <w:tab w:val="left" w:pos="1204"/>
        </w:tabs>
        <w:spacing w:after="120"/>
        <w:ind w:firstLine="426"/>
        <w:jc w:val="both"/>
        <w:rPr>
          <w:color w:val="auto"/>
        </w:rPr>
      </w:pPr>
      <w:r w:rsidRPr="00993B24">
        <w:rPr>
          <w:color w:val="auto"/>
        </w:rPr>
        <w:t xml:space="preserve">После получения указанного уведомления </w:t>
      </w:r>
      <w:r w:rsidR="00D00BD4">
        <w:rPr>
          <w:color w:val="auto"/>
        </w:rPr>
        <w:t xml:space="preserve">начальник (инженер) </w:t>
      </w:r>
      <w:r w:rsidRPr="00993B24">
        <w:rPr>
          <w:color w:val="auto"/>
        </w:rPr>
        <w:t>ПТО в течение 3</w:t>
      </w:r>
      <w:r w:rsidRPr="00993B24">
        <w:rPr>
          <w:color w:val="auto"/>
        </w:rPr>
        <w:softHyphen/>
        <w:t>х рабочих дней организует и проводит повторную проверку соблюдения параметров подключения (технологического присоединения) объекта, на предмет:</w:t>
      </w:r>
    </w:p>
    <w:p w14:paraId="4A398B6C" w14:textId="77777777" w:rsidR="002A25DF" w:rsidRPr="00993B24" w:rsidRDefault="006F2D2A" w:rsidP="00756A2B">
      <w:pPr>
        <w:pStyle w:val="10"/>
        <w:numPr>
          <w:ilvl w:val="0"/>
          <w:numId w:val="10"/>
        </w:numPr>
        <w:tabs>
          <w:tab w:val="left" w:pos="851"/>
          <w:tab w:val="left" w:pos="1135"/>
        </w:tabs>
        <w:spacing w:after="120"/>
        <w:ind w:firstLine="426"/>
        <w:jc w:val="both"/>
        <w:rPr>
          <w:color w:val="auto"/>
        </w:rPr>
      </w:pPr>
      <w:r w:rsidRPr="00993B24">
        <w:rPr>
          <w:color w:val="auto"/>
        </w:rPr>
        <w:t>отступления от проектной документации, ТУ, СП;</w:t>
      </w:r>
    </w:p>
    <w:p w14:paraId="1CA68980" w14:textId="77777777" w:rsidR="002A25DF" w:rsidRPr="00993B24" w:rsidRDefault="006F2D2A" w:rsidP="00756A2B">
      <w:pPr>
        <w:pStyle w:val="10"/>
        <w:numPr>
          <w:ilvl w:val="0"/>
          <w:numId w:val="10"/>
        </w:numPr>
        <w:tabs>
          <w:tab w:val="left" w:pos="851"/>
          <w:tab w:val="left" w:pos="1135"/>
        </w:tabs>
        <w:spacing w:after="120"/>
        <w:ind w:firstLine="426"/>
        <w:jc w:val="both"/>
        <w:rPr>
          <w:color w:val="auto"/>
        </w:rPr>
      </w:pPr>
      <w:r w:rsidRPr="00993B24">
        <w:rPr>
          <w:color w:val="auto"/>
        </w:rPr>
        <w:t>отсутствия документов, подтверждающих выполнение промывки сетей и оборудования;</w:t>
      </w:r>
    </w:p>
    <w:p w14:paraId="3BF5B01E" w14:textId="77777777" w:rsidR="002A25DF" w:rsidRPr="00993B24" w:rsidRDefault="006F2D2A" w:rsidP="00756A2B">
      <w:pPr>
        <w:pStyle w:val="10"/>
        <w:numPr>
          <w:ilvl w:val="0"/>
          <w:numId w:val="10"/>
        </w:numPr>
        <w:tabs>
          <w:tab w:val="left" w:pos="851"/>
          <w:tab w:val="left" w:pos="1135"/>
        </w:tabs>
        <w:spacing w:after="120"/>
        <w:ind w:firstLine="426"/>
        <w:jc w:val="both"/>
        <w:rPr>
          <w:color w:val="auto"/>
        </w:rPr>
      </w:pPr>
      <w:r w:rsidRPr="00993B24">
        <w:rPr>
          <w:color w:val="auto"/>
        </w:rPr>
        <w:t>несоответствия фактического количества и мощности приборов водопотребления объемам договорных обязательств, и в случае отсутствия нарушений подписывает акт о подключении (технологическом присоединении) объекта не позднее 5 (пяти) рабочих дней, следующих за днем получения от заявителя уведомления об устранении замечаний.</w:t>
      </w:r>
    </w:p>
    <w:p w14:paraId="5B7246B7" w14:textId="77777777" w:rsidR="002A25DF" w:rsidRPr="00993B24" w:rsidRDefault="006F2D2A" w:rsidP="00756A2B">
      <w:pPr>
        <w:pStyle w:val="10"/>
        <w:numPr>
          <w:ilvl w:val="1"/>
          <w:numId w:val="1"/>
        </w:numPr>
        <w:tabs>
          <w:tab w:val="left" w:pos="851"/>
          <w:tab w:val="left" w:pos="1162"/>
        </w:tabs>
        <w:spacing w:after="120"/>
        <w:ind w:firstLine="426"/>
        <w:jc w:val="both"/>
        <w:rPr>
          <w:color w:val="auto"/>
        </w:rPr>
      </w:pPr>
      <w:r w:rsidRPr="00993B24">
        <w:rPr>
          <w:color w:val="auto"/>
        </w:rPr>
        <w:t>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14:paraId="4A0FAFD3" w14:textId="17C7AFC6"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 xml:space="preserve">В случае выявления существенного несоответствия фактического количества и мощности приборов водопотребления объемам договорных обязательств, </w:t>
      </w:r>
      <w:r w:rsidR="00D00BD4">
        <w:rPr>
          <w:color w:val="auto"/>
        </w:rPr>
        <w:t>начальник</w:t>
      </w:r>
      <w:r w:rsidRPr="00993B24">
        <w:rPr>
          <w:color w:val="auto"/>
        </w:rPr>
        <w:t xml:space="preserve"> (инженер) ПТО обеспечивает подготовку и отправку в трехдневный сроки заказчику мотивированного замечания о необходимости корректировки баланса водопотребления и проект дополнительного соглашения, предусматривающего параметры фактической нагрузки и соответствующей платы за подключение.</w:t>
      </w:r>
    </w:p>
    <w:p w14:paraId="56D90738" w14:textId="3B660E4D" w:rsidR="002A25DF" w:rsidRPr="00993B24" w:rsidRDefault="006F2D2A" w:rsidP="00756A2B">
      <w:pPr>
        <w:pStyle w:val="10"/>
        <w:numPr>
          <w:ilvl w:val="1"/>
          <w:numId w:val="1"/>
        </w:numPr>
        <w:tabs>
          <w:tab w:val="left" w:pos="851"/>
          <w:tab w:val="left" w:pos="1162"/>
        </w:tabs>
        <w:spacing w:after="120"/>
        <w:ind w:firstLine="426"/>
        <w:jc w:val="both"/>
        <w:rPr>
          <w:color w:val="auto"/>
        </w:rPr>
      </w:pPr>
      <w:r w:rsidRPr="00993B24">
        <w:rPr>
          <w:color w:val="auto"/>
        </w:rPr>
        <w:t xml:space="preserve">При удовлетворительном техническом состоянии устройства подключения, внутридомовых и внутриплощадочных сетей и оборудования, выполнении договорных условий подключения, </w:t>
      </w:r>
      <w:r w:rsidR="00EC7232">
        <w:rPr>
          <w:color w:val="auto"/>
        </w:rPr>
        <w:t xml:space="preserve">территориальным </w:t>
      </w:r>
      <w:r w:rsidRPr="00993B24">
        <w:rPr>
          <w:color w:val="auto"/>
        </w:rPr>
        <w:t>производственным подразделением (</w:t>
      </w:r>
      <w:r w:rsidR="00EC7232">
        <w:rPr>
          <w:color w:val="auto"/>
        </w:rPr>
        <w:t>участком ВКХ)</w:t>
      </w:r>
      <w:r w:rsidRPr="00993B24">
        <w:rPr>
          <w:color w:val="auto"/>
        </w:rPr>
        <w:t>, при технически несложных объектах, выполняется присоединение (врезка) объекта к системе холодного водоснабжения и водоотведения.</w:t>
      </w:r>
    </w:p>
    <w:p w14:paraId="5EF6D9D1" w14:textId="178A8BC4"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lastRenderedPageBreak/>
        <w:t xml:space="preserve">Врезка может быть выполнена в день обследования устройства подключения заказчика. </w:t>
      </w:r>
      <w:r w:rsidR="00D00BD4">
        <w:rPr>
          <w:color w:val="auto"/>
        </w:rPr>
        <w:t xml:space="preserve">Начальник (инженер) </w:t>
      </w:r>
      <w:r w:rsidRPr="00993B24">
        <w:rPr>
          <w:color w:val="auto"/>
        </w:rPr>
        <w:t>ПТО обеспечивает оформление и подписание акта о подключении (технологическом присоединении) объекта по форме согласно приложению № 7 в течение 20 (двадцати) рабочих дней со дня получения от заявителя уведомления о выполнении параметров подключения (технологического присоединения) объекта к централизованной системе горячего водоснабжения при отсутствии нарушения технических условий подключения (технологического присоединения) объекта, но в любом случае не позднее срока подключения (технологического присоединения) объекта.</w:t>
      </w:r>
    </w:p>
    <w:p w14:paraId="3E410981" w14:textId="0CBC69B5" w:rsidR="002A25DF" w:rsidRPr="00D00BD4" w:rsidRDefault="006F2D2A" w:rsidP="00756A2B">
      <w:pPr>
        <w:pStyle w:val="10"/>
        <w:numPr>
          <w:ilvl w:val="1"/>
          <w:numId w:val="1"/>
        </w:numPr>
        <w:tabs>
          <w:tab w:val="left" w:pos="851"/>
          <w:tab w:val="left" w:pos="1172"/>
          <w:tab w:val="left" w:pos="1512"/>
          <w:tab w:val="left" w:pos="3158"/>
          <w:tab w:val="left" w:pos="5371"/>
          <w:tab w:val="left" w:pos="6979"/>
          <w:tab w:val="left" w:pos="8654"/>
        </w:tabs>
        <w:spacing w:after="120"/>
        <w:ind w:firstLine="426"/>
        <w:jc w:val="both"/>
        <w:rPr>
          <w:color w:val="auto"/>
        </w:rPr>
      </w:pPr>
      <w:r w:rsidRPr="00D00BD4">
        <w:rPr>
          <w:color w:val="auto"/>
        </w:rPr>
        <w:t xml:space="preserve">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w:t>
      </w:r>
      <w:r w:rsidR="00D00BD4" w:rsidRPr="00D00BD4">
        <w:rPr>
          <w:color w:val="auto"/>
        </w:rPr>
        <w:t xml:space="preserve">начальник (инженер) </w:t>
      </w:r>
      <w:r w:rsidRPr="00D00BD4">
        <w:rPr>
          <w:color w:val="auto"/>
        </w:rPr>
        <w:t>ПТО за 30 дней до окончания сроков договора направляет в адрес заказчика на подписание Акт о выполнении мероприятий по обеспечению технической возможности подключения (технологического присоединения) и уведомление о необходимости внесения оставшейся доли платы за подключение (технологическое присоединение). Если оплата проведена не полностью, то должна быть проведена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 3. В случае невозможности проведения исполнителем мероприятий по обеспечению технической возможности</w:t>
      </w:r>
      <w:r w:rsidR="00D00BD4" w:rsidRPr="00D00BD4">
        <w:rPr>
          <w:color w:val="auto"/>
        </w:rPr>
        <w:t xml:space="preserve"> </w:t>
      </w:r>
      <w:r w:rsidRPr="00D00BD4">
        <w:rPr>
          <w:color w:val="auto"/>
        </w:rPr>
        <w:t xml:space="preserve">технологического присоединения по причине бездействия заказчика, </w:t>
      </w:r>
      <w:r w:rsidR="00D00BD4" w:rsidRPr="00D00BD4">
        <w:rPr>
          <w:color w:val="auto"/>
        </w:rPr>
        <w:t xml:space="preserve">начальник (инженер) </w:t>
      </w:r>
      <w:r w:rsidRPr="00D00BD4">
        <w:rPr>
          <w:color w:val="auto"/>
        </w:rPr>
        <w:t>ПТО направляет письменное уведомление в адрес заказчика о расторжении настоящего договора в одностороннем порядке в течение 10 календарных дней со дня получения заявителем уведомления исполнителя, но не позднее срока подключения (технологического присоединения), указанного в настоящем договоре.</w:t>
      </w:r>
    </w:p>
    <w:p w14:paraId="60166E88" w14:textId="77777777" w:rsidR="002A25DF" w:rsidRPr="00993B24" w:rsidRDefault="006F2D2A" w:rsidP="00756A2B">
      <w:pPr>
        <w:pStyle w:val="10"/>
        <w:numPr>
          <w:ilvl w:val="1"/>
          <w:numId w:val="1"/>
        </w:numPr>
        <w:tabs>
          <w:tab w:val="left" w:pos="851"/>
          <w:tab w:val="left" w:pos="1162"/>
        </w:tabs>
        <w:spacing w:after="120"/>
        <w:ind w:firstLine="426"/>
        <w:jc w:val="both"/>
        <w:rPr>
          <w:color w:val="auto"/>
        </w:rPr>
      </w:pPr>
      <w:r w:rsidRPr="00993B24">
        <w:rPr>
          <w:color w:val="auto"/>
        </w:rPr>
        <w:t>При сложных технологических присоединениях, в том числе связанных со строительством сетей:</w:t>
      </w:r>
    </w:p>
    <w:p w14:paraId="579B3AFC" w14:textId="1DAC6C20" w:rsidR="002A25DF" w:rsidRPr="00993B24" w:rsidRDefault="00D00BD4" w:rsidP="00756A2B">
      <w:pPr>
        <w:pStyle w:val="10"/>
        <w:numPr>
          <w:ilvl w:val="2"/>
          <w:numId w:val="1"/>
        </w:numPr>
        <w:tabs>
          <w:tab w:val="left" w:pos="851"/>
          <w:tab w:val="left" w:pos="1512"/>
        </w:tabs>
        <w:spacing w:after="120"/>
        <w:ind w:firstLine="426"/>
        <w:jc w:val="both"/>
        <w:rPr>
          <w:color w:val="auto"/>
        </w:rPr>
      </w:pPr>
      <w:r>
        <w:rPr>
          <w:color w:val="auto"/>
        </w:rPr>
        <w:t xml:space="preserve">Начальник (инженер) </w:t>
      </w:r>
      <w:r w:rsidR="006F2D2A" w:rsidRPr="00993B24">
        <w:rPr>
          <w:color w:val="auto"/>
        </w:rPr>
        <w:t>ПТО, в соответствии с планом необходимых мероприятий (п.4.2.), обеспечивает разработку проекта устройства подключения от точек подключения к действующим сетям водоснабжения (водоотведения) до границы земельного участка заявителя (фундамента дома, границ раздела сетей - в случае многоквартирного жилого дома), спецификаций необходимого оборудования и материалов и передает их в производственный цех для реализации в сроки, определенные договором о подключении.</w:t>
      </w:r>
    </w:p>
    <w:p w14:paraId="7932BEBE" w14:textId="77777777" w:rsidR="002A25DF" w:rsidRPr="00993B24" w:rsidRDefault="006F2D2A" w:rsidP="00756A2B">
      <w:pPr>
        <w:pStyle w:val="10"/>
        <w:numPr>
          <w:ilvl w:val="2"/>
          <w:numId w:val="1"/>
        </w:numPr>
        <w:tabs>
          <w:tab w:val="left" w:pos="851"/>
          <w:tab w:val="left" w:pos="1512"/>
        </w:tabs>
        <w:spacing w:after="120"/>
        <w:ind w:firstLine="426"/>
        <w:jc w:val="both"/>
        <w:rPr>
          <w:color w:val="auto"/>
        </w:rPr>
      </w:pPr>
      <w:r w:rsidRPr="00993B24">
        <w:rPr>
          <w:color w:val="auto"/>
        </w:rPr>
        <w:t>Техническое задание на разработку проектов и проекты устройств подключения подготавливаются с учетом возможности последующих подключений смежных, попутных земельных участков и объектов на основании планов, программ перспективного развития систем водоснабжения и водоотведения.</w:t>
      </w:r>
    </w:p>
    <w:p w14:paraId="2ACC8020" w14:textId="77777777" w:rsidR="002A25DF" w:rsidRPr="00993B24" w:rsidRDefault="006F2D2A" w:rsidP="00756A2B">
      <w:pPr>
        <w:pStyle w:val="10"/>
        <w:numPr>
          <w:ilvl w:val="2"/>
          <w:numId w:val="1"/>
        </w:numPr>
        <w:tabs>
          <w:tab w:val="left" w:pos="851"/>
          <w:tab w:val="left" w:pos="1474"/>
        </w:tabs>
        <w:spacing w:after="120"/>
        <w:ind w:firstLine="426"/>
        <w:jc w:val="both"/>
        <w:rPr>
          <w:color w:val="auto"/>
        </w:rPr>
      </w:pPr>
      <w:r w:rsidRPr="00993B24">
        <w:rPr>
          <w:color w:val="auto"/>
        </w:rPr>
        <w:t>Строительство устройств подключения технически сложных объектов может выполняться с привлечением подрядных организаций. Подрядные организации могут привлекаться в случае высокой загруженности производственных цехов выполнением производственной программы.</w:t>
      </w:r>
    </w:p>
    <w:p w14:paraId="025C2445" w14:textId="355CE660" w:rsidR="002A25DF" w:rsidRPr="00993B24" w:rsidRDefault="00D00BD4" w:rsidP="00756A2B">
      <w:pPr>
        <w:pStyle w:val="10"/>
        <w:numPr>
          <w:ilvl w:val="2"/>
          <w:numId w:val="1"/>
        </w:numPr>
        <w:tabs>
          <w:tab w:val="left" w:pos="851"/>
          <w:tab w:val="left" w:pos="1474"/>
        </w:tabs>
        <w:spacing w:after="120"/>
        <w:ind w:firstLine="426"/>
        <w:jc w:val="both"/>
        <w:rPr>
          <w:color w:val="auto"/>
        </w:rPr>
      </w:pPr>
      <w:r>
        <w:rPr>
          <w:color w:val="auto"/>
        </w:rPr>
        <w:t xml:space="preserve">Начальник (инженер) </w:t>
      </w:r>
      <w:r w:rsidR="006F2D2A" w:rsidRPr="00993B24">
        <w:rPr>
          <w:color w:val="auto"/>
        </w:rPr>
        <w:t>ПТО организовывает инженерные изыскания, разработку и согласование проектной документации, получение разрешения на размещение объекта капитального строительства на территории городского округа.</w:t>
      </w:r>
    </w:p>
    <w:p w14:paraId="23E819F9" w14:textId="20F4158A" w:rsidR="002A25DF" w:rsidRPr="00993B24" w:rsidRDefault="00D00BD4" w:rsidP="00756A2B">
      <w:pPr>
        <w:pStyle w:val="10"/>
        <w:numPr>
          <w:ilvl w:val="1"/>
          <w:numId w:val="1"/>
        </w:numPr>
        <w:tabs>
          <w:tab w:val="left" w:pos="851"/>
          <w:tab w:val="left" w:pos="1225"/>
        </w:tabs>
        <w:spacing w:after="120"/>
        <w:ind w:firstLine="426"/>
        <w:jc w:val="both"/>
        <w:rPr>
          <w:color w:val="auto"/>
        </w:rPr>
      </w:pPr>
      <w:r>
        <w:rPr>
          <w:color w:val="auto"/>
        </w:rPr>
        <w:t>Мастер территориального</w:t>
      </w:r>
      <w:r w:rsidR="006F2D2A" w:rsidRPr="00993B24">
        <w:rPr>
          <w:color w:val="auto"/>
        </w:rPr>
        <w:t xml:space="preserve"> производственного подразделения (</w:t>
      </w:r>
      <w:r>
        <w:rPr>
          <w:color w:val="auto"/>
        </w:rPr>
        <w:t>участка ВКХ)</w:t>
      </w:r>
      <w:r w:rsidR="006F2D2A" w:rsidRPr="00993B24">
        <w:rPr>
          <w:color w:val="auto"/>
        </w:rPr>
        <w:t xml:space="preserve"> обеспечивает разработку и реализацию мероприятий по организации строительства и подключению (технологическому присоединению) объекта на основании полученной от ПТО проектной документации и разрешения на размещение объекта на территории городского округа, а также выноса в натуру характерных точек объекта:</w:t>
      </w:r>
    </w:p>
    <w:p w14:paraId="1A393410" w14:textId="77777777" w:rsidR="002A25DF" w:rsidRPr="00993B24" w:rsidRDefault="006F2D2A" w:rsidP="00756A2B">
      <w:pPr>
        <w:pStyle w:val="10"/>
        <w:numPr>
          <w:ilvl w:val="0"/>
          <w:numId w:val="11"/>
        </w:numPr>
        <w:tabs>
          <w:tab w:val="left" w:pos="851"/>
        </w:tabs>
        <w:spacing w:after="120"/>
        <w:ind w:firstLine="426"/>
        <w:jc w:val="both"/>
        <w:rPr>
          <w:color w:val="auto"/>
        </w:rPr>
      </w:pPr>
      <w:r w:rsidRPr="00993B24">
        <w:rPr>
          <w:color w:val="auto"/>
        </w:rPr>
        <w:lastRenderedPageBreak/>
        <w:t>подача заявки на материалы и оборудование;</w:t>
      </w:r>
    </w:p>
    <w:p w14:paraId="1F8F02AF" w14:textId="77777777" w:rsidR="002A25DF" w:rsidRPr="00993B24" w:rsidRDefault="006F2D2A" w:rsidP="00756A2B">
      <w:pPr>
        <w:pStyle w:val="10"/>
        <w:numPr>
          <w:ilvl w:val="0"/>
          <w:numId w:val="11"/>
        </w:numPr>
        <w:tabs>
          <w:tab w:val="left" w:pos="851"/>
        </w:tabs>
        <w:spacing w:after="120"/>
        <w:ind w:firstLine="426"/>
        <w:jc w:val="both"/>
        <w:rPr>
          <w:color w:val="auto"/>
        </w:rPr>
      </w:pPr>
      <w:r w:rsidRPr="00993B24">
        <w:rPr>
          <w:color w:val="auto"/>
        </w:rPr>
        <w:t>получение разрешения на производство земляных работ;</w:t>
      </w:r>
    </w:p>
    <w:p w14:paraId="4C66C83E" w14:textId="77777777" w:rsidR="002A25DF" w:rsidRPr="00993B24" w:rsidRDefault="006F2D2A" w:rsidP="00756A2B">
      <w:pPr>
        <w:pStyle w:val="10"/>
        <w:numPr>
          <w:ilvl w:val="0"/>
          <w:numId w:val="11"/>
        </w:numPr>
        <w:tabs>
          <w:tab w:val="left" w:pos="851"/>
        </w:tabs>
        <w:spacing w:after="120"/>
        <w:ind w:firstLine="426"/>
        <w:jc w:val="both"/>
        <w:rPr>
          <w:color w:val="auto"/>
        </w:rPr>
      </w:pPr>
      <w:r w:rsidRPr="00993B24">
        <w:rPr>
          <w:color w:val="auto"/>
        </w:rPr>
        <w:t>производство работ по строительству устройства подключения;</w:t>
      </w:r>
    </w:p>
    <w:p w14:paraId="1E1CD61B" w14:textId="77777777" w:rsidR="002A25DF" w:rsidRPr="00993B24" w:rsidRDefault="006F2D2A" w:rsidP="00756A2B">
      <w:pPr>
        <w:pStyle w:val="10"/>
        <w:numPr>
          <w:ilvl w:val="0"/>
          <w:numId w:val="11"/>
        </w:numPr>
        <w:tabs>
          <w:tab w:val="left" w:pos="822"/>
          <w:tab w:val="left" w:pos="851"/>
        </w:tabs>
        <w:spacing w:after="120"/>
        <w:ind w:firstLine="426"/>
        <w:jc w:val="both"/>
        <w:rPr>
          <w:color w:val="auto"/>
        </w:rPr>
      </w:pPr>
      <w:r w:rsidRPr="00993B24">
        <w:rPr>
          <w:color w:val="auto"/>
        </w:rPr>
        <w:t>разработка и согласование мероприятий по подключению (отключение потребителей на период врезки);</w:t>
      </w:r>
    </w:p>
    <w:p w14:paraId="534E8CA5" w14:textId="77777777" w:rsidR="002A25DF" w:rsidRPr="00993B24" w:rsidRDefault="006F2D2A" w:rsidP="00756A2B">
      <w:pPr>
        <w:pStyle w:val="10"/>
        <w:numPr>
          <w:ilvl w:val="0"/>
          <w:numId w:val="11"/>
        </w:numPr>
        <w:tabs>
          <w:tab w:val="left" w:pos="851"/>
        </w:tabs>
        <w:spacing w:after="120"/>
        <w:ind w:firstLine="426"/>
        <w:jc w:val="both"/>
        <w:rPr>
          <w:color w:val="auto"/>
        </w:rPr>
      </w:pPr>
      <w:r w:rsidRPr="00993B24">
        <w:rPr>
          <w:color w:val="auto"/>
        </w:rPr>
        <w:t>подключение объекта, восстановление нарушенного благоустройства).</w:t>
      </w:r>
    </w:p>
    <w:p w14:paraId="077670AF" w14:textId="77777777" w:rsidR="002A25DF" w:rsidRPr="00993B24" w:rsidRDefault="006F2D2A" w:rsidP="00756A2B">
      <w:pPr>
        <w:pStyle w:val="10"/>
        <w:numPr>
          <w:ilvl w:val="0"/>
          <w:numId w:val="11"/>
        </w:numPr>
        <w:tabs>
          <w:tab w:val="left" w:pos="851"/>
        </w:tabs>
        <w:spacing w:after="120"/>
        <w:ind w:firstLine="426"/>
        <w:jc w:val="both"/>
        <w:rPr>
          <w:color w:val="auto"/>
        </w:rPr>
      </w:pPr>
      <w:r w:rsidRPr="00993B24">
        <w:rPr>
          <w:color w:val="auto"/>
        </w:rPr>
        <w:t>доведение до ИО утвержденного плана мероприятий и графика производства работ.</w:t>
      </w:r>
    </w:p>
    <w:p w14:paraId="65CD9BC6" w14:textId="2D2B3A2B" w:rsidR="002A25DF" w:rsidRPr="00993B24" w:rsidRDefault="006F2D2A" w:rsidP="00756A2B">
      <w:pPr>
        <w:pStyle w:val="10"/>
        <w:tabs>
          <w:tab w:val="left" w:pos="851"/>
        </w:tabs>
        <w:spacing w:after="120"/>
        <w:ind w:firstLine="426"/>
        <w:jc w:val="both"/>
        <w:rPr>
          <w:color w:val="auto"/>
        </w:rPr>
      </w:pPr>
      <w:r w:rsidRPr="00993B24">
        <w:rPr>
          <w:color w:val="auto"/>
        </w:rPr>
        <w:t xml:space="preserve">В день согласования и утверждения, мероприятия по подключению объекта с указанием сроков подключения передаются </w:t>
      </w:r>
      <w:r w:rsidR="00D00BD4">
        <w:rPr>
          <w:color w:val="auto"/>
        </w:rPr>
        <w:t xml:space="preserve">Начальнику (инженеру) </w:t>
      </w:r>
      <w:r w:rsidRPr="00993B24">
        <w:rPr>
          <w:color w:val="auto"/>
        </w:rPr>
        <w:t>ПТО для извещения заказчика о сроках подключения (технологического присоединения) объекта.</w:t>
      </w:r>
    </w:p>
    <w:p w14:paraId="1BDDEF98" w14:textId="77777777" w:rsidR="002A25DF" w:rsidRPr="00993B24" w:rsidRDefault="006F2D2A" w:rsidP="00756A2B">
      <w:pPr>
        <w:pStyle w:val="10"/>
        <w:numPr>
          <w:ilvl w:val="1"/>
          <w:numId w:val="1"/>
        </w:numPr>
        <w:tabs>
          <w:tab w:val="left" w:pos="851"/>
          <w:tab w:val="left" w:pos="1220"/>
        </w:tabs>
        <w:spacing w:after="120"/>
        <w:ind w:firstLine="426"/>
        <w:jc w:val="both"/>
        <w:rPr>
          <w:color w:val="auto"/>
        </w:rPr>
      </w:pPr>
      <w:r w:rsidRPr="00993B24">
        <w:rPr>
          <w:color w:val="auto"/>
        </w:rPr>
        <w:t>После выполнения работ по подключению, отсекающая запорная арматура устройства подключения пломбируется в закрытом состоянии.</w:t>
      </w:r>
    </w:p>
    <w:p w14:paraId="2C3D6CF1" w14:textId="6719A7B8" w:rsidR="002A25DF" w:rsidRPr="00993B24" w:rsidRDefault="006F2D2A" w:rsidP="00756A2B">
      <w:pPr>
        <w:pStyle w:val="10"/>
        <w:numPr>
          <w:ilvl w:val="1"/>
          <w:numId w:val="1"/>
        </w:numPr>
        <w:tabs>
          <w:tab w:val="left" w:pos="851"/>
          <w:tab w:val="left" w:pos="1220"/>
        </w:tabs>
        <w:spacing w:after="120"/>
        <w:ind w:firstLine="426"/>
        <w:jc w:val="both"/>
        <w:rPr>
          <w:color w:val="auto"/>
        </w:rPr>
      </w:pPr>
      <w:r w:rsidRPr="00993B24">
        <w:rPr>
          <w:color w:val="auto"/>
        </w:rPr>
        <w:t xml:space="preserve">После окончания работ по выполнению подключения (технологического присоединения) объекта, </w:t>
      </w:r>
      <w:r w:rsidR="00D00BD4">
        <w:rPr>
          <w:color w:val="auto"/>
        </w:rPr>
        <w:t>мастер территориального</w:t>
      </w:r>
      <w:r w:rsidRPr="00993B24">
        <w:rPr>
          <w:color w:val="auto"/>
        </w:rPr>
        <w:t xml:space="preserve"> производственного подразделения (</w:t>
      </w:r>
      <w:r w:rsidR="00D00BD4">
        <w:rPr>
          <w:color w:val="auto"/>
        </w:rPr>
        <w:t>участка ВКХ)</w:t>
      </w:r>
      <w:r w:rsidRPr="00993B24">
        <w:rPr>
          <w:color w:val="auto"/>
        </w:rPr>
        <w:t xml:space="preserve"> извещает </w:t>
      </w:r>
      <w:r w:rsidR="00D00BD4">
        <w:rPr>
          <w:color w:val="auto"/>
        </w:rPr>
        <w:t xml:space="preserve">Начальника (инженера) </w:t>
      </w:r>
      <w:r w:rsidRPr="00993B24">
        <w:rPr>
          <w:color w:val="auto"/>
        </w:rPr>
        <w:t>ПТО о выполнении работ по подключению объекта, обеспечивает подготовку и передает в производственный отдел исполнительную документацию на строительство устройства подключения, журналы производства работ, акты на скрытые работы.</w:t>
      </w:r>
    </w:p>
    <w:p w14:paraId="4B892168" w14:textId="796847D4" w:rsidR="002A25DF" w:rsidRPr="00993B24" w:rsidRDefault="006F2D2A" w:rsidP="00756A2B">
      <w:pPr>
        <w:pStyle w:val="10"/>
        <w:numPr>
          <w:ilvl w:val="1"/>
          <w:numId w:val="1"/>
        </w:numPr>
        <w:tabs>
          <w:tab w:val="left" w:pos="851"/>
          <w:tab w:val="left" w:pos="1220"/>
        </w:tabs>
        <w:spacing w:after="120"/>
        <w:ind w:firstLine="426"/>
        <w:jc w:val="both"/>
        <w:rPr>
          <w:color w:val="auto"/>
        </w:rPr>
      </w:pPr>
      <w:r w:rsidRPr="00993B24">
        <w:rPr>
          <w:color w:val="auto"/>
        </w:rPr>
        <w:t xml:space="preserve">Производственный отдел обеспечивает выполнение исполнительной геодезической схемы объекта и получение из </w:t>
      </w:r>
      <w:proofErr w:type="spellStart"/>
      <w:r w:rsidRPr="00993B24">
        <w:rPr>
          <w:color w:val="auto"/>
        </w:rPr>
        <w:t>КЗРиГ</w:t>
      </w:r>
      <w:proofErr w:type="spellEnd"/>
      <w:r w:rsidRPr="00993B24">
        <w:rPr>
          <w:color w:val="auto"/>
        </w:rPr>
        <w:t xml:space="preserve"> справки о нанесении вновь построенного объекта на геодезическую схему </w:t>
      </w:r>
      <w:r w:rsidR="00D00BD4">
        <w:rPr>
          <w:color w:val="auto"/>
        </w:rPr>
        <w:t>муниципального</w:t>
      </w:r>
      <w:r w:rsidRPr="00993B24">
        <w:rPr>
          <w:color w:val="auto"/>
        </w:rPr>
        <w:t xml:space="preserve"> округа.</w:t>
      </w:r>
    </w:p>
    <w:p w14:paraId="66D37409" w14:textId="113EC897" w:rsidR="002A25DF" w:rsidRPr="00993B24" w:rsidRDefault="00D00BD4" w:rsidP="00756A2B">
      <w:pPr>
        <w:pStyle w:val="10"/>
        <w:numPr>
          <w:ilvl w:val="1"/>
          <w:numId w:val="1"/>
        </w:numPr>
        <w:tabs>
          <w:tab w:val="left" w:pos="851"/>
          <w:tab w:val="left" w:pos="1225"/>
        </w:tabs>
        <w:spacing w:after="120"/>
        <w:ind w:firstLine="426"/>
        <w:jc w:val="both"/>
        <w:rPr>
          <w:color w:val="auto"/>
        </w:rPr>
      </w:pPr>
      <w:r>
        <w:rPr>
          <w:color w:val="auto"/>
        </w:rPr>
        <w:t>Начальник (инженер) ПТО</w:t>
      </w:r>
      <w:r w:rsidR="006F2D2A" w:rsidRPr="00993B24">
        <w:rPr>
          <w:color w:val="auto"/>
        </w:rPr>
        <w:t xml:space="preserve"> обеспечивает подписание </w:t>
      </w:r>
      <w:proofErr w:type="spellStart"/>
      <w:r w:rsidR="006F2D2A" w:rsidRPr="00993B24">
        <w:rPr>
          <w:color w:val="auto"/>
        </w:rPr>
        <w:t>АКТа</w:t>
      </w:r>
      <w:proofErr w:type="spellEnd"/>
      <w:r w:rsidR="006F2D2A" w:rsidRPr="00993B24">
        <w:rPr>
          <w:color w:val="auto"/>
        </w:rPr>
        <w:t xml:space="preserve"> о подключении (технологическом присоединении), передачу его заказчику, нанесение трассы трубопровода в геоинформационную систему</w:t>
      </w:r>
    </w:p>
    <w:p w14:paraId="591774A1" w14:textId="77777777" w:rsidR="002A25DF" w:rsidRPr="00993B24" w:rsidRDefault="006F2D2A" w:rsidP="00756A2B">
      <w:pPr>
        <w:pStyle w:val="10"/>
        <w:numPr>
          <w:ilvl w:val="1"/>
          <w:numId w:val="1"/>
        </w:numPr>
        <w:tabs>
          <w:tab w:val="left" w:pos="851"/>
          <w:tab w:val="left" w:pos="1215"/>
        </w:tabs>
        <w:spacing w:after="120"/>
        <w:ind w:firstLine="426"/>
        <w:jc w:val="both"/>
        <w:rPr>
          <w:color w:val="auto"/>
        </w:rPr>
      </w:pPr>
      <w:r w:rsidRPr="00993B24">
        <w:rPr>
          <w:color w:val="auto"/>
        </w:rPr>
        <w:t>Производственный отдел обеспечивает передачу построенных устройств на баланс города, предприятия.</w:t>
      </w:r>
    </w:p>
    <w:p w14:paraId="73E22BE3" w14:textId="2AD037B1" w:rsidR="002A25DF" w:rsidRPr="00993B24" w:rsidRDefault="006F2D2A" w:rsidP="00756A2B">
      <w:pPr>
        <w:pStyle w:val="10"/>
        <w:numPr>
          <w:ilvl w:val="1"/>
          <w:numId w:val="1"/>
        </w:numPr>
        <w:tabs>
          <w:tab w:val="left" w:pos="851"/>
          <w:tab w:val="left" w:pos="1220"/>
        </w:tabs>
        <w:spacing w:after="120"/>
        <w:ind w:firstLine="426"/>
        <w:jc w:val="both"/>
        <w:rPr>
          <w:color w:val="auto"/>
        </w:rPr>
      </w:pPr>
      <w:bookmarkStart w:id="8" w:name="bookmark11"/>
      <w:r w:rsidRPr="00993B24">
        <w:rPr>
          <w:color w:val="auto"/>
        </w:rPr>
        <w:t xml:space="preserve">Работник из числа сотрудников </w:t>
      </w:r>
      <w:r w:rsidR="00EC7232">
        <w:rPr>
          <w:color w:val="auto"/>
        </w:rPr>
        <w:t>производственно-технического отдела</w:t>
      </w:r>
      <w:r w:rsidRPr="00993B24">
        <w:rPr>
          <w:color w:val="auto"/>
        </w:rPr>
        <w:t xml:space="preserve"> (</w:t>
      </w:r>
      <w:r w:rsidR="00EC7232">
        <w:rPr>
          <w:color w:val="auto"/>
        </w:rPr>
        <w:t>ПТ</w:t>
      </w:r>
      <w:r w:rsidRPr="00993B24">
        <w:rPr>
          <w:color w:val="auto"/>
        </w:rPr>
        <w:t xml:space="preserve">О) обеспечивает своевременное предоставление информации о произведенных технологических присоединениях за календарный месяц. Информация доводится до сведения работников АО путем её размещения в файле формата </w:t>
      </w:r>
      <w:r w:rsidR="00EC7232">
        <w:rPr>
          <w:color w:val="auto"/>
          <w:lang w:val="en-US"/>
        </w:rPr>
        <w:t>E</w:t>
      </w:r>
      <w:proofErr w:type="spellStart"/>
      <w:r w:rsidRPr="00993B24">
        <w:rPr>
          <w:color w:val="auto"/>
        </w:rPr>
        <w:t>хсе</w:t>
      </w:r>
      <w:proofErr w:type="spellEnd"/>
      <w:r w:rsidR="00EC7232">
        <w:rPr>
          <w:color w:val="auto"/>
          <w:lang w:val="en-US"/>
        </w:rPr>
        <w:t>l</w:t>
      </w:r>
      <w:r w:rsidRPr="00993B24">
        <w:rPr>
          <w:color w:val="auto"/>
        </w:rPr>
        <w:t xml:space="preserve"> по согласованной форме (Приложение №24) на диске 2,</w:t>
      </w:r>
      <w:bookmarkEnd w:id="8"/>
    </w:p>
    <w:p w14:paraId="46BA96C8" w14:textId="77777777" w:rsidR="002A25DF" w:rsidRPr="00993B24" w:rsidRDefault="006F2D2A" w:rsidP="00756A2B">
      <w:pPr>
        <w:pStyle w:val="10"/>
        <w:numPr>
          <w:ilvl w:val="0"/>
          <w:numId w:val="1"/>
        </w:numPr>
        <w:tabs>
          <w:tab w:val="left" w:pos="851"/>
          <w:tab w:val="left" w:pos="1241"/>
        </w:tabs>
        <w:spacing w:after="120"/>
        <w:ind w:firstLine="426"/>
        <w:jc w:val="both"/>
        <w:rPr>
          <w:color w:val="auto"/>
        </w:rPr>
      </w:pPr>
      <w:r w:rsidRPr="00993B24">
        <w:rPr>
          <w:b/>
          <w:bCs/>
          <w:color w:val="auto"/>
        </w:rPr>
        <w:t>Порядок согласования проектной документации устройств подключения (технологического присоединения) объектов капитального строительства к централизованным системам холодного водоснабжения и водоотведения</w:t>
      </w:r>
    </w:p>
    <w:p w14:paraId="7F373F1C" w14:textId="77777777" w:rsidR="002A25DF" w:rsidRPr="00993B24" w:rsidRDefault="006F2D2A" w:rsidP="00756A2B">
      <w:pPr>
        <w:pStyle w:val="10"/>
        <w:numPr>
          <w:ilvl w:val="1"/>
          <w:numId w:val="1"/>
        </w:numPr>
        <w:tabs>
          <w:tab w:val="left" w:pos="851"/>
          <w:tab w:val="left" w:pos="1145"/>
        </w:tabs>
        <w:spacing w:after="120"/>
        <w:ind w:firstLine="426"/>
        <w:jc w:val="both"/>
        <w:rPr>
          <w:color w:val="auto"/>
        </w:rPr>
      </w:pPr>
      <w:r w:rsidRPr="00993B24">
        <w:rPr>
          <w:color w:val="auto"/>
        </w:rPr>
        <w:t>Основанием для рассмотрения проектной документации является письменное обращение Заказчика (заявление) с приложением комплекта документов, представляемых на согласование.</w:t>
      </w:r>
    </w:p>
    <w:p w14:paraId="057D07D1" w14:textId="0F4B6786" w:rsidR="002A25DF" w:rsidRPr="00993B24" w:rsidRDefault="006F2D2A" w:rsidP="00756A2B">
      <w:pPr>
        <w:pStyle w:val="10"/>
        <w:numPr>
          <w:ilvl w:val="1"/>
          <w:numId w:val="1"/>
        </w:numPr>
        <w:tabs>
          <w:tab w:val="left" w:pos="851"/>
          <w:tab w:val="left" w:pos="1135"/>
        </w:tabs>
        <w:spacing w:after="120"/>
        <w:ind w:firstLine="426"/>
        <w:jc w:val="both"/>
        <w:rPr>
          <w:color w:val="auto"/>
        </w:rPr>
      </w:pPr>
      <w:r w:rsidRPr="00993B24">
        <w:rPr>
          <w:color w:val="auto"/>
        </w:rPr>
        <w:t xml:space="preserve">Заказчик обращается в </w:t>
      </w:r>
      <w:proofErr w:type="spellStart"/>
      <w:r w:rsidR="00C95ED3" w:rsidRPr="00993B24">
        <w:rPr>
          <w:color w:val="auto"/>
        </w:rPr>
        <w:t>АбО</w:t>
      </w:r>
      <w:proofErr w:type="spellEnd"/>
      <w:r w:rsidRPr="00993B24">
        <w:rPr>
          <w:color w:val="auto"/>
        </w:rPr>
        <w:t xml:space="preserve"> с заявлением о согласовании проектной документации на строительство устройств подключения, объектов капитального строительства и линейных объектов, имеющих непосредственное приближение или пересечение коммуникаций МУП «Коммунсервис» Костромского района.</w:t>
      </w:r>
    </w:p>
    <w:p w14:paraId="28A18D1B" w14:textId="77777777" w:rsidR="002A25DF" w:rsidRPr="00993B24" w:rsidRDefault="006F2D2A" w:rsidP="00756A2B">
      <w:pPr>
        <w:pStyle w:val="10"/>
        <w:numPr>
          <w:ilvl w:val="1"/>
          <w:numId w:val="1"/>
        </w:numPr>
        <w:tabs>
          <w:tab w:val="left" w:pos="851"/>
          <w:tab w:val="left" w:pos="1135"/>
        </w:tabs>
        <w:spacing w:after="120"/>
        <w:ind w:firstLine="426"/>
        <w:jc w:val="both"/>
        <w:rPr>
          <w:color w:val="auto"/>
        </w:rPr>
      </w:pPr>
      <w:r w:rsidRPr="00993B24">
        <w:rPr>
          <w:color w:val="auto"/>
        </w:rPr>
        <w:t>На следующий рабочий день после принятия заявления Абонентский отдел (</w:t>
      </w:r>
      <w:proofErr w:type="spellStart"/>
      <w:r w:rsidRPr="00993B24">
        <w:rPr>
          <w:color w:val="auto"/>
        </w:rPr>
        <w:t>АбО</w:t>
      </w:r>
      <w:proofErr w:type="spellEnd"/>
      <w:r w:rsidRPr="00993B24">
        <w:rPr>
          <w:color w:val="auto"/>
        </w:rPr>
        <w:t>) передает в Производственно-технический отдел(ПТО).</w:t>
      </w:r>
    </w:p>
    <w:p w14:paraId="58AF16C7" w14:textId="77777777" w:rsidR="002A25DF" w:rsidRPr="00993B24" w:rsidRDefault="006F2D2A" w:rsidP="00756A2B">
      <w:pPr>
        <w:pStyle w:val="10"/>
        <w:numPr>
          <w:ilvl w:val="1"/>
          <w:numId w:val="1"/>
        </w:numPr>
        <w:tabs>
          <w:tab w:val="left" w:pos="851"/>
          <w:tab w:val="left" w:pos="1135"/>
        </w:tabs>
        <w:spacing w:after="120"/>
        <w:ind w:firstLine="426"/>
        <w:jc w:val="both"/>
        <w:rPr>
          <w:color w:val="auto"/>
        </w:rPr>
      </w:pPr>
      <w:r w:rsidRPr="00993B24">
        <w:rPr>
          <w:color w:val="auto"/>
        </w:rPr>
        <w:t>Проверку проектной документации осуществляет инженер-проектировщик Производственно-технического отдела (ПТО).</w:t>
      </w:r>
    </w:p>
    <w:p w14:paraId="5009C58E" w14:textId="77777777" w:rsidR="002A25DF" w:rsidRPr="00993B24" w:rsidRDefault="006F2D2A" w:rsidP="00756A2B">
      <w:pPr>
        <w:pStyle w:val="10"/>
        <w:numPr>
          <w:ilvl w:val="1"/>
          <w:numId w:val="1"/>
        </w:numPr>
        <w:tabs>
          <w:tab w:val="left" w:pos="851"/>
          <w:tab w:val="left" w:pos="1715"/>
        </w:tabs>
        <w:spacing w:after="120"/>
        <w:ind w:firstLine="426"/>
        <w:jc w:val="both"/>
        <w:rPr>
          <w:color w:val="auto"/>
        </w:rPr>
      </w:pPr>
      <w:r w:rsidRPr="00993B24">
        <w:rPr>
          <w:color w:val="auto"/>
        </w:rPr>
        <w:t>Проверке подлежат:</w:t>
      </w:r>
    </w:p>
    <w:p w14:paraId="21ECBCB1" w14:textId="77777777" w:rsidR="002A25DF" w:rsidRPr="00993B24" w:rsidRDefault="006F2D2A" w:rsidP="00756A2B">
      <w:pPr>
        <w:pStyle w:val="10"/>
        <w:numPr>
          <w:ilvl w:val="2"/>
          <w:numId w:val="1"/>
        </w:numPr>
        <w:tabs>
          <w:tab w:val="left" w:pos="851"/>
          <w:tab w:val="left" w:pos="1237"/>
        </w:tabs>
        <w:spacing w:after="120"/>
        <w:ind w:firstLine="426"/>
        <w:jc w:val="both"/>
        <w:rPr>
          <w:color w:val="auto"/>
        </w:rPr>
      </w:pPr>
      <w:r w:rsidRPr="00993B24">
        <w:rPr>
          <w:color w:val="auto"/>
        </w:rPr>
        <w:t xml:space="preserve">соответствие проектных решений выданным техническим условиям на </w:t>
      </w:r>
      <w:r w:rsidRPr="00993B24">
        <w:rPr>
          <w:color w:val="auto"/>
        </w:rPr>
        <w:lastRenderedPageBreak/>
        <w:t>подключение (условиям присоединения);</w:t>
      </w:r>
    </w:p>
    <w:p w14:paraId="120F9F8E" w14:textId="77777777" w:rsidR="002A25DF" w:rsidRPr="00993B24" w:rsidRDefault="006F2D2A" w:rsidP="00D00BD4">
      <w:pPr>
        <w:pStyle w:val="10"/>
        <w:numPr>
          <w:ilvl w:val="2"/>
          <w:numId w:val="1"/>
        </w:numPr>
        <w:tabs>
          <w:tab w:val="left" w:pos="993"/>
        </w:tabs>
        <w:spacing w:after="120"/>
        <w:ind w:firstLine="426"/>
        <w:jc w:val="both"/>
        <w:rPr>
          <w:color w:val="auto"/>
        </w:rPr>
      </w:pPr>
      <w:r w:rsidRPr="00993B24">
        <w:rPr>
          <w:color w:val="auto"/>
        </w:rPr>
        <w:t>соответствие проектных решений требованиям СП, актуализированным СНиП:</w:t>
      </w:r>
    </w:p>
    <w:p w14:paraId="7C68C879" w14:textId="77777777" w:rsidR="002A25DF" w:rsidRPr="00993B24" w:rsidRDefault="006F2D2A" w:rsidP="00756A2B">
      <w:pPr>
        <w:pStyle w:val="10"/>
        <w:spacing w:after="120"/>
        <w:ind w:firstLine="426"/>
        <w:jc w:val="both"/>
        <w:rPr>
          <w:color w:val="auto"/>
        </w:rPr>
      </w:pPr>
      <w:r w:rsidRPr="00993B24">
        <w:rPr>
          <w:color w:val="auto"/>
        </w:rPr>
        <w:t>СП 31.13330.2020 Водоснабжение. Наружные сети и сооружения.</w:t>
      </w:r>
    </w:p>
    <w:p w14:paraId="5ADFCB82" w14:textId="77777777" w:rsidR="002A25DF" w:rsidRPr="00993B24" w:rsidRDefault="006F2D2A" w:rsidP="00756A2B">
      <w:pPr>
        <w:pStyle w:val="10"/>
        <w:spacing w:after="120"/>
        <w:ind w:firstLine="426"/>
        <w:jc w:val="both"/>
        <w:rPr>
          <w:color w:val="auto"/>
        </w:rPr>
      </w:pPr>
      <w:r w:rsidRPr="00993B24">
        <w:rPr>
          <w:color w:val="auto"/>
        </w:rPr>
        <w:t>СП 32.13330.2018 Канализация. Наружные сети и сооружения.</w:t>
      </w:r>
    </w:p>
    <w:p w14:paraId="568F1650" w14:textId="77777777" w:rsidR="002A25DF" w:rsidRPr="00993B24" w:rsidRDefault="006F2D2A" w:rsidP="00756A2B">
      <w:pPr>
        <w:pStyle w:val="10"/>
        <w:spacing w:after="120"/>
        <w:ind w:firstLine="426"/>
        <w:jc w:val="both"/>
        <w:rPr>
          <w:color w:val="auto"/>
        </w:rPr>
      </w:pPr>
      <w:r w:rsidRPr="00993B24">
        <w:rPr>
          <w:color w:val="auto"/>
        </w:rPr>
        <w:t>СП 30.13330.2020 Внутренний водопровод и канализация зданий.</w:t>
      </w:r>
    </w:p>
    <w:p w14:paraId="4A57DDF8" w14:textId="77777777" w:rsidR="002A25DF" w:rsidRPr="00993B24" w:rsidRDefault="006F2D2A" w:rsidP="00756A2B">
      <w:pPr>
        <w:pStyle w:val="10"/>
        <w:spacing w:after="120"/>
        <w:ind w:firstLine="426"/>
        <w:jc w:val="both"/>
        <w:rPr>
          <w:color w:val="auto"/>
        </w:rPr>
      </w:pPr>
      <w:r w:rsidRPr="00993B24">
        <w:rPr>
          <w:color w:val="auto"/>
        </w:rPr>
        <w:t>СП 8.13130 Системы противопожарной защиты. Наружное противопожарное</w:t>
      </w:r>
    </w:p>
    <w:p w14:paraId="27EB43F1" w14:textId="77777777" w:rsidR="002A25DF" w:rsidRPr="00993B24" w:rsidRDefault="006F2D2A" w:rsidP="00756A2B">
      <w:pPr>
        <w:pStyle w:val="10"/>
        <w:spacing w:after="120"/>
        <w:ind w:firstLine="426"/>
        <w:jc w:val="both"/>
        <w:rPr>
          <w:color w:val="auto"/>
        </w:rPr>
      </w:pPr>
      <w:r w:rsidRPr="00993B24">
        <w:rPr>
          <w:color w:val="auto"/>
        </w:rPr>
        <w:t>водоснабжение. Требования пожарной безопасности.</w:t>
      </w:r>
    </w:p>
    <w:p w14:paraId="079A4E05" w14:textId="77777777" w:rsidR="002A25DF" w:rsidRPr="00993B24" w:rsidRDefault="006F2D2A" w:rsidP="00756A2B">
      <w:pPr>
        <w:pStyle w:val="10"/>
        <w:spacing w:after="120"/>
        <w:ind w:firstLine="426"/>
        <w:jc w:val="both"/>
        <w:rPr>
          <w:color w:val="auto"/>
        </w:rPr>
      </w:pPr>
      <w:r w:rsidRPr="00993B24">
        <w:rPr>
          <w:color w:val="auto"/>
        </w:rPr>
        <w:t>СП 42.13330.2016 Градостроительство. Планировка и застройка городских и сельских поселений</w:t>
      </w:r>
    </w:p>
    <w:p w14:paraId="45AFC4A6" w14:textId="77777777" w:rsidR="002A25DF" w:rsidRPr="00993B24" w:rsidRDefault="006F2D2A" w:rsidP="00756A2B">
      <w:pPr>
        <w:pStyle w:val="10"/>
        <w:spacing w:after="120"/>
        <w:ind w:firstLine="426"/>
        <w:jc w:val="both"/>
        <w:rPr>
          <w:color w:val="auto"/>
        </w:rPr>
      </w:pPr>
      <w:r w:rsidRPr="00993B24">
        <w:rPr>
          <w:color w:val="auto"/>
        </w:rPr>
        <w:t>СП 30-102-99 Планировка и застройка территорий малоэтажного жилищного строительства.</w:t>
      </w:r>
    </w:p>
    <w:p w14:paraId="0317DBF1" w14:textId="77777777" w:rsidR="002A25DF" w:rsidRPr="00993B24" w:rsidRDefault="006F2D2A" w:rsidP="00756A2B">
      <w:pPr>
        <w:pStyle w:val="10"/>
        <w:spacing w:after="120"/>
        <w:ind w:firstLine="426"/>
        <w:jc w:val="both"/>
        <w:rPr>
          <w:color w:val="auto"/>
        </w:rPr>
      </w:pPr>
      <w:r w:rsidRPr="00993B24">
        <w:rPr>
          <w:color w:val="auto"/>
        </w:rPr>
        <w:t>СП 53.13330.2019 Планировка и застройка территорий садоводческих (дачных) объединений граждан, здания и сооружения.</w:t>
      </w:r>
    </w:p>
    <w:p w14:paraId="455D528A" w14:textId="77777777" w:rsidR="002A25DF" w:rsidRPr="00993B24" w:rsidRDefault="006F2D2A" w:rsidP="00756A2B">
      <w:pPr>
        <w:pStyle w:val="10"/>
        <w:numPr>
          <w:ilvl w:val="2"/>
          <w:numId w:val="1"/>
        </w:numPr>
        <w:tabs>
          <w:tab w:val="left" w:pos="851"/>
          <w:tab w:val="left" w:pos="1290"/>
        </w:tabs>
        <w:spacing w:after="120"/>
        <w:ind w:firstLine="426"/>
        <w:jc w:val="both"/>
        <w:rPr>
          <w:color w:val="auto"/>
        </w:rPr>
      </w:pPr>
      <w:r w:rsidRPr="00993B24">
        <w:rPr>
          <w:color w:val="auto"/>
        </w:rPr>
        <w:t>Требования к проектам строительства линий водоснабжения (водоотведения) на территории СНТ (ОНТ) с учетом особенностей строительства коммуникаций по территориям общего пользования (ФЗ №217):</w:t>
      </w:r>
    </w:p>
    <w:p w14:paraId="2834557F" w14:textId="77777777" w:rsidR="002A25DF" w:rsidRPr="00993B24" w:rsidRDefault="006F2D2A" w:rsidP="00756A2B">
      <w:pPr>
        <w:pStyle w:val="10"/>
        <w:numPr>
          <w:ilvl w:val="0"/>
          <w:numId w:val="12"/>
        </w:numPr>
        <w:tabs>
          <w:tab w:val="left" w:pos="851"/>
          <w:tab w:val="left" w:pos="1135"/>
        </w:tabs>
        <w:spacing w:after="120"/>
        <w:ind w:firstLine="426"/>
        <w:jc w:val="both"/>
        <w:rPr>
          <w:color w:val="auto"/>
        </w:rPr>
      </w:pPr>
      <w:r w:rsidRPr="00993B24">
        <w:rPr>
          <w:color w:val="auto"/>
        </w:rPr>
        <w:t>Наличие решения общего собрания СНТ (ОНТ) о создании и развитии объектов инфраструктуры, о порядке образования взносов и оплаты услуг водоснабжения (ФЗ №217).</w:t>
      </w:r>
    </w:p>
    <w:p w14:paraId="7AC0C00D" w14:textId="77777777" w:rsidR="002A25DF" w:rsidRPr="00993B24" w:rsidRDefault="006F2D2A" w:rsidP="00756A2B">
      <w:pPr>
        <w:pStyle w:val="10"/>
        <w:numPr>
          <w:ilvl w:val="0"/>
          <w:numId w:val="12"/>
        </w:numPr>
        <w:tabs>
          <w:tab w:val="left" w:pos="851"/>
          <w:tab w:val="left" w:pos="1135"/>
        </w:tabs>
        <w:spacing w:after="120"/>
        <w:ind w:firstLine="426"/>
        <w:jc w:val="both"/>
        <w:rPr>
          <w:color w:val="auto"/>
        </w:rPr>
      </w:pPr>
      <w:r w:rsidRPr="00993B24">
        <w:rPr>
          <w:color w:val="auto"/>
        </w:rPr>
        <w:t>Подтверждение полномочий представителя, обеспечивающего организацию работ по строительству линий водоснабжения (водоотведения) на территории СНТ, ОНТ (ФЗ №217).</w:t>
      </w:r>
    </w:p>
    <w:p w14:paraId="4F94A789" w14:textId="77777777" w:rsidR="002A25DF" w:rsidRPr="00993B24" w:rsidRDefault="006F2D2A" w:rsidP="00756A2B">
      <w:pPr>
        <w:pStyle w:val="10"/>
        <w:numPr>
          <w:ilvl w:val="0"/>
          <w:numId w:val="12"/>
        </w:numPr>
        <w:tabs>
          <w:tab w:val="left" w:pos="851"/>
          <w:tab w:val="left" w:pos="1135"/>
        </w:tabs>
        <w:spacing w:after="120"/>
        <w:ind w:firstLine="426"/>
        <w:jc w:val="both"/>
        <w:rPr>
          <w:color w:val="auto"/>
        </w:rPr>
      </w:pPr>
      <w:r w:rsidRPr="00993B24">
        <w:rPr>
          <w:color w:val="auto"/>
        </w:rPr>
        <w:t>Для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 наличие договора, заключенного с таким объединением в письменной форме в порядке, определенном общим собранием членов садоводческого, огороднического или дачного некоммерческого объединения (ФЗ №217).</w:t>
      </w:r>
    </w:p>
    <w:p w14:paraId="14EC1381" w14:textId="77777777" w:rsidR="002A25DF" w:rsidRPr="00993B24" w:rsidRDefault="006F2D2A" w:rsidP="00756A2B">
      <w:pPr>
        <w:pStyle w:val="10"/>
        <w:numPr>
          <w:ilvl w:val="0"/>
          <w:numId w:val="12"/>
        </w:numPr>
        <w:tabs>
          <w:tab w:val="left" w:pos="851"/>
          <w:tab w:val="left" w:pos="1135"/>
        </w:tabs>
        <w:spacing w:after="120"/>
        <w:ind w:firstLine="426"/>
        <w:jc w:val="both"/>
        <w:rPr>
          <w:color w:val="auto"/>
        </w:rPr>
      </w:pPr>
      <w:r w:rsidRPr="00993B24">
        <w:rPr>
          <w:color w:val="auto"/>
        </w:rPr>
        <w:t xml:space="preserve">Выполнение требований СП, в том числе: диаметр уличного водопровода не менее 75мм. Проектное решение вопроса отведения, утилизации </w:t>
      </w:r>
      <w:proofErr w:type="spellStart"/>
      <w:proofErr w:type="gramStart"/>
      <w:r w:rsidRPr="00993B24">
        <w:rPr>
          <w:color w:val="auto"/>
        </w:rPr>
        <w:t>хоз</w:t>
      </w:r>
      <w:proofErr w:type="spellEnd"/>
      <w:r w:rsidRPr="00993B24">
        <w:rPr>
          <w:color w:val="auto"/>
        </w:rPr>
        <w:t>-бытовых</w:t>
      </w:r>
      <w:proofErr w:type="gramEnd"/>
      <w:r w:rsidRPr="00993B24">
        <w:rPr>
          <w:color w:val="auto"/>
        </w:rPr>
        <w:t xml:space="preserve"> стоков: устройство местной канализации, септика, сборного колодца и пр., при вводе ХВС в жилой дом.</w:t>
      </w:r>
    </w:p>
    <w:p w14:paraId="3FB50272" w14:textId="77777777" w:rsidR="002A25DF" w:rsidRPr="00993B24" w:rsidRDefault="006F2D2A" w:rsidP="00756A2B">
      <w:pPr>
        <w:pStyle w:val="10"/>
        <w:numPr>
          <w:ilvl w:val="0"/>
          <w:numId w:val="12"/>
        </w:numPr>
        <w:tabs>
          <w:tab w:val="left" w:pos="851"/>
          <w:tab w:val="left" w:pos="1135"/>
        </w:tabs>
        <w:spacing w:after="120"/>
        <w:ind w:firstLine="426"/>
        <w:jc w:val="both"/>
        <w:rPr>
          <w:color w:val="auto"/>
        </w:rPr>
      </w:pPr>
      <w:r w:rsidRPr="00993B24">
        <w:rPr>
          <w:color w:val="auto"/>
        </w:rPr>
        <w:t>Наличие водомерного устройства на границе балансовой принадлежности сетей (ФЗ № 416-ФЗ ст. 20 п.5.6).</w:t>
      </w:r>
    </w:p>
    <w:p w14:paraId="1E2BAD4D" w14:textId="5B5D2685" w:rsidR="002A25DF" w:rsidRPr="00993B24" w:rsidRDefault="006F2D2A" w:rsidP="00756A2B">
      <w:pPr>
        <w:pStyle w:val="10"/>
        <w:numPr>
          <w:ilvl w:val="1"/>
          <w:numId w:val="1"/>
        </w:numPr>
        <w:tabs>
          <w:tab w:val="left" w:pos="851"/>
          <w:tab w:val="left" w:pos="1135"/>
        </w:tabs>
        <w:spacing w:after="120"/>
        <w:ind w:firstLine="426"/>
        <w:jc w:val="both"/>
        <w:rPr>
          <w:color w:val="auto"/>
        </w:rPr>
      </w:pPr>
      <w:r w:rsidRPr="00993B24">
        <w:rPr>
          <w:color w:val="auto"/>
        </w:rPr>
        <w:t xml:space="preserve">После проверки проектной документации инженер ПТО обеспечивает согласование и передает в </w:t>
      </w:r>
      <w:proofErr w:type="spellStart"/>
      <w:r w:rsidR="00C95ED3" w:rsidRPr="00993B24">
        <w:rPr>
          <w:color w:val="auto"/>
        </w:rPr>
        <w:t>АбО</w:t>
      </w:r>
      <w:proofErr w:type="spellEnd"/>
      <w:r w:rsidRPr="00993B24">
        <w:rPr>
          <w:color w:val="auto"/>
        </w:rPr>
        <w:t xml:space="preserve"> в течение 14 рабочих дней с даты получения документов для передачи заявителю.</w:t>
      </w:r>
    </w:p>
    <w:p w14:paraId="0CA42D4E" w14:textId="017767F9" w:rsidR="002A25DF" w:rsidRPr="00993B24" w:rsidRDefault="006F2D2A" w:rsidP="00756A2B">
      <w:pPr>
        <w:pStyle w:val="10"/>
        <w:numPr>
          <w:ilvl w:val="1"/>
          <w:numId w:val="1"/>
        </w:numPr>
        <w:tabs>
          <w:tab w:val="left" w:pos="851"/>
          <w:tab w:val="left" w:pos="1135"/>
        </w:tabs>
        <w:spacing w:after="120"/>
        <w:ind w:firstLine="426"/>
        <w:jc w:val="both"/>
        <w:rPr>
          <w:color w:val="auto"/>
        </w:rPr>
      </w:pPr>
      <w:r w:rsidRPr="00993B24">
        <w:rPr>
          <w:color w:val="auto"/>
        </w:rPr>
        <w:t xml:space="preserve">В день передачи проекта договора, </w:t>
      </w:r>
      <w:proofErr w:type="spellStart"/>
      <w:r w:rsidR="00C95ED3" w:rsidRPr="00993B24">
        <w:rPr>
          <w:color w:val="auto"/>
        </w:rPr>
        <w:t>АбО</w:t>
      </w:r>
      <w:proofErr w:type="spellEnd"/>
      <w:r w:rsidRPr="00993B24">
        <w:rPr>
          <w:color w:val="auto"/>
        </w:rPr>
        <w:t xml:space="preserve"> уведомляет заявителя о готовности документов и приглашает на получение проектной документации в </w:t>
      </w:r>
      <w:proofErr w:type="spellStart"/>
      <w:r w:rsidR="00C95ED3" w:rsidRPr="00993B24">
        <w:rPr>
          <w:color w:val="auto"/>
        </w:rPr>
        <w:t>АбО</w:t>
      </w:r>
      <w:proofErr w:type="spellEnd"/>
      <w:r w:rsidRPr="00993B24">
        <w:rPr>
          <w:color w:val="auto"/>
        </w:rPr>
        <w:t>.</w:t>
      </w:r>
    </w:p>
    <w:p w14:paraId="116AC402" w14:textId="77777777" w:rsidR="002A25DF" w:rsidRPr="00993B24" w:rsidRDefault="006F2D2A" w:rsidP="00756A2B">
      <w:pPr>
        <w:pStyle w:val="10"/>
        <w:numPr>
          <w:ilvl w:val="0"/>
          <w:numId w:val="1"/>
        </w:numPr>
        <w:tabs>
          <w:tab w:val="left" w:pos="575"/>
          <w:tab w:val="left" w:pos="851"/>
        </w:tabs>
        <w:spacing w:after="120"/>
        <w:ind w:firstLine="426"/>
        <w:jc w:val="both"/>
        <w:rPr>
          <w:color w:val="auto"/>
        </w:rPr>
      </w:pPr>
      <w:bookmarkStart w:id="9" w:name="bookmark12"/>
      <w:r w:rsidRPr="00993B24">
        <w:rPr>
          <w:b/>
          <w:bCs/>
          <w:color w:val="auto"/>
        </w:rPr>
        <w:t>Порядок заключения договоров холодного водоснабжения, договоров водоотведения, единых договоров холодного водоснабжения и водоотведения с физическими, юридическими лицами в отношении нежилых помещений (объектов)</w:t>
      </w:r>
      <w:bookmarkEnd w:id="9"/>
    </w:p>
    <w:p w14:paraId="47EE3CD2" w14:textId="77777777" w:rsidR="002A25DF" w:rsidRPr="00993B24" w:rsidRDefault="006F2D2A" w:rsidP="00756A2B">
      <w:pPr>
        <w:pStyle w:val="10"/>
        <w:numPr>
          <w:ilvl w:val="1"/>
          <w:numId w:val="1"/>
        </w:numPr>
        <w:tabs>
          <w:tab w:val="left" w:pos="851"/>
          <w:tab w:val="left" w:pos="1137"/>
        </w:tabs>
        <w:spacing w:after="120"/>
        <w:ind w:firstLine="426"/>
        <w:jc w:val="both"/>
        <w:rPr>
          <w:color w:val="auto"/>
        </w:rPr>
      </w:pPr>
      <w:r w:rsidRPr="00993B24">
        <w:rPr>
          <w:color w:val="auto"/>
        </w:rPr>
        <w:t>После выполнения подключения (технологического присоединения) объекта к системам холодного водоснабжения и (или) водоотведения Заказчик обращается в МУП «Коммунсервис» Костромского района с заявлением (приложение 9.1, 9.2) о заключении договора холодного водоснабжения, договора водоотведения, единого договора холодного водоснабжения и водоотведения (перечень сведений и документов, прилагаемых к заявлению указан в приложении №13).</w:t>
      </w:r>
    </w:p>
    <w:p w14:paraId="19A011B1" w14:textId="0C9EDAC6" w:rsidR="002A25DF" w:rsidRPr="00993B24" w:rsidRDefault="006F2D2A" w:rsidP="00756A2B">
      <w:pPr>
        <w:pStyle w:val="10"/>
        <w:numPr>
          <w:ilvl w:val="1"/>
          <w:numId w:val="1"/>
        </w:numPr>
        <w:tabs>
          <w:tab w:val="left" w:pos="851"/>
          <w:tab w:val="left" w:pos="1137"/>
        </w:tabs>
        <w:spacing w:after="120"/>
        <w:ind w:firstLine="426"/>
        <w:jc w:val="both"/>
        <w:rPr>
          <w:color w:val="auto"/>
        </w:rPr>
      </w:pPr>
      <w:r w:rsidRPr="00993B24">
        <w:rPr>
          <w:color w:val="auto"/>
        </w:rPr>
        <w:lastRenderedPageBreak/>
        <w:t xml:space="preserve">Работники </w:t>
      </w:r>
      <w:proofErr w:type="spellStart"/>
      <w:r w:rsidR="00C95ED3" w:rsidRPr="00993B24">
        <w:rPr>
          <w:color w:val="auto"/>
        </w:rPr>
        <w:t>АбО</w:t>
      </w:r>
      <w:proofErr w:type="spellEnd"/>
      <w:r w:rsidRPr="00993B24">
        <w:rPr>
          <w:color w:val="auto"/>
        </w:rPr>
        <w:t xml:space="preserve"> проверяют комплектность документов, представленных заявителем на заключение договора холодного водоснабжения, договора водоотведения, единого договора холодного водоснабжения и водоотведения, и на следующий рабочий день передают их в Юридический отдел (ЮО) для проведения юридической оценки представленных заявителем документов.</w:t>
      </w:r>
    </w:p>
    <w:p w14:paraId="2CD37F21" w14:textId="17DBE4C0" w:rsidR="002A25DF" w:rsidRPr="00993B24" w:rsidRDefault="006F2D2A" w:rsidP="00756A2B">
      <w:pPr>
        <w:pStyle w:val="10"/>
        <w:numPr>
          <w:ilvl w:val="1"/>
          <w:numId w:val="1"/>
        </w:numPr>
        <w:tabs>
          <w:tab w:val="left" w:pos="851"/>
          <w:tab w:val="left" w:pos="1137"/>
        </w:tabs>
        <w:spacing w:after="120"/>
        <w:ind w:firstLine="426"/>
        <w:jc w:val="both"/>
        <w:rPr>
          <w:color w:val="auto"/>
        </w:rPr>
      </w:pPr>
      <w:r w:rsidRPr="00993B24">
        <w:rPr>
          <w:color w:val="auto"/>
        </w:rPr>
        <w:t xml:space="preserve">В случае отсутствия в комплекте документов акта разграничения эксплуатационной ответственности по сетям, </w:t>
      </w:r>
      <w:proofErr w:type="spellStart"/>
      <w:r w:rsidR="00C95ED3" w:rsidRPr="00993B24">
        <w:rPr>
          <w:color w:val="auto"/>
        </w:rPr>
        <w:t>АбО</w:t>
      </w:r>
      <w:proofErr w:type="spellEnd"/>
      <w:r w:rsidRPr="00993B24">
        <w:rPr>
          <w:color w:val="auto"/>
        </w:rPr>
        <w:t xml:space="preserve"> предлагает заявителю оформить заявление на изготовление акта раздела границ и одновременно с передачей документов информирует Абонентский отдел о наличии заявления на оформление указанного акта, путем направления его отсканированной копии.</w:t>
      </w:r>
    </w:p>
    <w:p w14:paraId="48C0E7EF" w14:textId="5318D915" w:rsidR="002A25DF" w:rsidRPr="00993B24" w:rsidRDefault="00C95ED3" w:rsidP="00756A2B">
      <w:pPr>
        <w:pStyle w:val="10"/>
        <w:numPr>
          <w:ilvl w:val="2"/>
          <w:numId w:val="1"/>
        </w:numPr>
        <w:tabs>
          <w:tab w:val="left" w:pos="851"/>
          <w:tab w:val="left" w:pos="1229"/>
        </w:tabs>
        <w:spacing w:after="120"/>
        <w:ind w:firstLine="426"/>
        <w:jc w:val="both"/>
        <w:rPr>
          <w:color w:val="auto"/>
        </w:rPr>
      </w:pPr>
      <w:proofErr w:type="spellStart"/>
      <w:r w:rsidRPr="00993B24">
        <w:rPr>
          <w:color w:val="auto"/>
        </w:rPr>
        <w:t>АбО</w:t>
      </w:r>
      <w:proofErr w:type="spellEnd"/>
      <w:r w:rsidR="006F2D2A" w:rsidRPr="00993B24">
        <w:rPr>
          <w:color w:val="auto"/>
        </w:rPr>
        <w:t xml:space="preserve"> при получении заявления на оформление акта раздела границ не позднее рабочего дня, следующего за днем его получения, направляет данное заявление на исполнение в Производственный отдел (ПО).</w:t>
      </w:r>
    </w:p>
    <w:p w14:paraId="2B8E9896" w14:textId="53FB16A0" w:rsidR="002A25DF" w:rsidRPr="00993B24" w:rsidRDefault="006F2D2A" w:rsidP="00756A2B">
      <w:pPr>
        <w:pStyle w:val="10"/>
        <w:numPr>
          <w:ilvl w:val="2"/>
          <w:numId w:val="1"/>
        </w:numPr>
        <w:tabs>
          <w:tab w:val="left" w:pos="851"/>
          <w:tab w:val="left" w:pos="1229"/>
        </w:tabs>
        <w:spacing w:after="120"/>
        <w:ind w:firstLine="426"/>
        <w:jc w:val="both"/>
        <w:rPr>
          <w:color w:val="auto"/>
        </w:rPr>
      </w:pPr>
      <w:r w:rsidRPr="00993B24">
        <w:rPr>
          <w:color w:val="auto"/>
        </w:rPr>
        <w:t xml:space="preserve">ПО изготавливает по заявлению акт раздела границ не позднее 3-х (трех) рабочих дней с момента получения заявления от </w:t>
      </w:r>
      <w:proofErr w:type="spellStart"/>
      <w:r w:rsidR="00C95ED3" w:rsidRPr="00993B24">
        <w:rPr>
          <w:color w:val="auto"/>
        </w:rPr>
        <w:t>АбО</w:t>
      </w:r>
      <w:proofErr w:type="spellEnd"/>
      <w:r w:rsidRPr="00993B24">
        <w:rPr>
          <w:color w:val="auto"/>
        </w:rPr>
        <w:t xml:space="preserve"> и направляет подготовленный Акта раздела границ в </w:t>
      </w:r>
      <w:proofErr w:type="spellStart"/>
      <w:r w:rsidR="00C95ED3" w:rsidRPr="00993B24">
        <w:rPr>
          <w:color w:val="auto"/>
        </w:rPr>
        <w:t>АбО</w:t>
      </w:r>
      <w:proofErr w:type="spellEnd"/>
      <w:r w:rsidRPr="00993B24">
        <w:rPr>
          <w:color w:val="auto"/>
        </w:rPr>
        <w:t xml:space="preserve"> для формирования пакета документов заявителя к передаче в АО.</w:t>
      </w:r>
    </w:p>
    <w:p w14:paraId="18808764" w14:textId="090D8969" w:rsidR="002A25DF" w:rsidRPr="00993B24" w:rsidRDefault="006F2D2A" w:rsidP="00756A2B">
      <w:pPr>
        <w:pStyle w:val="10"/>
        <w:numPr>
          <w:ilvl w:val="1"/>
          <w:numId w:val="1"/>
        </w:numPr>
        <w:tabs>
          <w:tab w:val="left" w:pos="851"/>
          <w:tab w:val="left" w:pos="1137"/>
        </w:tabs>
        <w:spacing w:after="120"/>
        <w:ind w:firstLine="426"/>
        <w:jc w:val="both"/>
        <w:rPr>
          <w:color w:val="auto"/>
        </w:rPr>
      </w:pPr>
      <w:r w:rsidRPr="00993B24">
        <w:rPr>
          <w:color w:val="auto"/>
        </w:rPr>
        <w:t xml:space="preserve">ЮО в течение 3 (трех) рабочих дней с момента получения документов от </w:t>
      </w:r>
      <w:proofErr w:type="spellStart"/>
      <w:r w:rsidR="00C95ED3" w:rsidRPr="00993B24">
        <w:rPr>
          <w:color w:val="auto"/>
        </w:rPr>
        <w:t>АбО</w:t>
      </w:r>
      <w:proofErr w:type="spellEnd"/>
      <w:r w:rsidRPr="00993B24">
        <w:rPr>
          <w:color w:val="auto"/>
        </w:rPr>
        <w:t xml:space="preserve"> проводит юридическую оценку представленных вместе с заявлением о заключении договора документов, и по результатам такой оценки, возвращает комплект документов с письменным заключением на оборотной стороне заявления, датой и визой работника ЮО в </w:t>
      </w:r>
      <w:proofErr w:type="spellStart"/>
      <w:r w:rsidR="00C95ED3" w:rsidRPr="00993B24">
        <w:rPr>
          <w:color w:val="auto"/>
        </w:rPr>
        <w:t>АбО</w:t>
      </w:r>
      <w:proofErr w:type="spellEnd"/>
      <w:r w:rsidRPr="00993B24">
        <w:rPr>
          <w:color w:val="auto"/>
        </w:rPr>
        <w:t>.</w:t>
      </w:r>
    </w:p>
    <w:p w14:paraId="15D6B317" w14:textId="7D84CBC2" w:rsidR="002A25DF" w:rsidRPr="00993B24" w:rsidRDefault="006F2D2A" w:rsidP="00756A2B">
      <w:pPr>
        <w:pStyle w:val="10"/>
        <w:numPr>
          <w:ilvl w:val="1"/>
          <w:numId w:val="1"/>
        </w:numPr>
        <w:tabs>
          <w:tab w:val="left" w:pos="851"/>
          <w:tab w:val="left" w:pos="1718"/>
        </w:tabs>
        <w:spacing w:after="120"/>
        <w:ind w:firstLine="426"/>
        <w:jc w:val="both"/>
        <w:rPr>
          <w:color w:val="auto"/>
        </w:rPr>
      </w:pPr>
      <w:r w:rsidRPr="00993B24">
        <w:rPr>
          <w:color w:val="auto"/>
        </w:rPr>
        <w:t xml:space="preserve">Сотрудник </w:t>
      </w:r>
      <w:proofErr w:type="spellStart"/>
      <w:r w:rsidR="00C95ED3" w:rsidRPr="00993B24">
        <w:rPr>
          <w:color w:val="auto"/>
        </w:rPr>
        <w:t>АбО</w:t>
      </w:r>
      <w:proofErr w:type="spellEnd"/>
      <w:r w:rsidRPr="00993B24">
        <w:rPr>
          <w:color w:val="auto"/>
        </w:rPr>
        <w:t xml:space="preserve"> в день получения документов из ЮО, направляет их в АО.</w:t>
      </w:r>
    </w:p>
    <w:p w14:paraId="68A12FD4" w14:textId="43CAD721" w:rsidR="002A25DF" w:rsidRPr="00993B24" w:rsidRDefault="006F2D2A" w:rsidP="00756A2B">
      <w:pPr>
        <w:pStyle w:val="10"/>
        <w:numPr>
          <w:ilvl w:val="1"/>
          <w:numId w:val="1"/>
        </w:numPr>
        <w:tabs>
          <w:tab w:val="left" w:pos="851"/>
          <w:tab w:val="left" w:pos="1137"/>
        </w:tabs>
        <w:spacing w:after="120"/>
        <w:ind w:firstLine="426"/>
        <w:jc w:val="both"/>
        <w:rPr>
          <w:color w:val="auto"/>
        </w:rPr>
      </w:pPr>
      <w:r w:rsidRPr="00993B24">
        <w:rPr>
          <w:color w:val="auto"/>
        </w:rPr>
        <w:t xml:space="preserve">В случае выявления несоответствия в документах, отраженных в заключении ЮО, инженер АО в течение 2 (дух) рабочих дней с момента получения документов из </w:t>
      </w:r>
      <w:proofErr w:type="spellStart"/>
      <w:r w:rsidR="00C95ED3" w:rsidRPr="00993B24">
        <w:rPr>
          <w:color w:val="auto"/>
        </w:rPr>
        <w:t>АбО</w:t>
      </w:r>
      <w:proofErr w:type="spellEnd"/>
      <w:r w:rsidRPr="00993B24">
        <w:rPr>
          <w:color w:val="auto"/>
        </w:rPr>
        <w:t xml:space="preserve"> направляет заявителю уведомление о необходимости представить недостающие сведения или документы.</w:t>
      </w:r>
    </w:p>
    <w:p w14:paraId="0AB4B3E2" w14:textId="77777777" w:rsidR="002A25DF" w:rsidRPr="00993B24" w:rsidRDefault="006F2D2A" w:rsidP="00756A2B">
      <w:pPr>
        <w:pStyle w:val="10"/>
        <w:numPr>
          <w:ilvl w:val="1"/>
          <w:numId w:val="1"/>
        </w:numPr>
        <w:tabs>
          <w:tab w:val="left" w:pos="851"/>
          <w:tab w:val="left" w:pos="1137"/>
        </w:tabs>
        <w:spacing w:after="120"/>
        <w:ind w:firstLine="426"/>
        <w:jc w:val="both"/>
        <w:rPr>
          <w:color w:val="auto"/>
        </w:rPr>
      </w:pPr>
      <w:r w:rsidRPr="00993B24">
        <w:rPr>
          <w:color w:val="auto"/>
        </w:rPr>
        <w:t>До предоставления полного комплекта сведений и документов, рассмотрение заявки приостанавливается.</w:t>
      </w:r>
    </w:p>
    <w:p w14:paraId="51658CBD" w14:textId="77777777" w:rsidR="002A25DF" w:rsidRPr="00993B24" w:rsidRDefault="006F2D2A" w:rsidP="00756A2B">
      <w:pPr>
        <w:pStyle w:val="10"/>
        <w:numPr>
          <w:ilvl w:val="1"/>
          <w:numId w:val="1"/>
        </w:numPr>
        <w:tabs>
          <w:tab w:val="left" w:pos="851"/>
          <w:tab w:val="left" w:pos="1137"/>
        </w:tabs>
        <w:spacing w:after="120"/>
        <w:ind w:firstLine="426"/>
        <w:jc w:val="both"/>
        <w:rPr>
          <w:color w:val="auto"/>
        </w:rPr>
      </w:pPr>
      <w:r w:rsidRPr="00993B24">
        <w:rPr>
          <w:color w:val="auto"/>
        </w:rPr>
        <w:t>В случае если недостающие сведения или документы не будут представлены абонентом в течение 20 (двадцати) дней со дня приостановления рассмотрения заявки абонента, инженер АО извещает заявителя о прекращении рассмотрения заявки и направляет принятые документы заявителю с указанием причин возврата.</w:t>
      </w:r>
    </w:p>
    <w:p w14:paraId="3FD50BDF" w14:textId="7B7225C6" w:rsidR="002A25DF" w:rsidRPr="00993B24" w:rsidRDefault="006F2D2A" w:rsidP="00756A2B">
      <w:pPr>
        <w:pStyle w:val="10"/>
        <w:numPr>
          <w:ilvl w:val="1"/>
          <w:numId w:val="1"/>
        </w:numPr>
        <w:tabs>
          <w:tab w:val="left" w:pos="851"/>
          <w:tab w:val="left" w:pos="1137"/>
        </w:tabs>
        <w:spacing w:after="120"/>
        <w:ind w:firstLine="426"/>
        <w:jc w:val="both"/>
        <w:rPr>
          <w:color w:val="auto"/>
        </w:rPr>
      </w:pPr>
      <w:r w:rsidRPr="00993B24">
        <w:rPr>
          <w:color w:val="auto"/>
        </w:rPr>
        <w:t xml:space="preserve">В случае если заявка абонента отвечает установленным требованиям, инженер АО, в течение 15 (пятнадцати) дней со дня получения полного комплекта документов, обеспечивает разработку и передает в </w:t>
      </w:r>
      <w:proofErr w:type="spellStart"/>
      <w:r w:rsidR="00C95ED3" w:rsidRPr="00993B24">
        <w:rPr>
          <w:color w:val="auto"/>
        </w:rPr>
        <w:t>АбО</w:t>
      </w:r>
      <w:proofErr w:type="spellEnd"/>
      <w:r w:rsidRPr="00993B24">
        <w:rPr>
          <w:color w:val="auto"/>
        </w:rPr>
        <w:t xml:space="preserve"> 2 (два) экземпляра проекта соответствующих договоров (типовые договоры).</w:t>
      </w:r>
    </w:p>
    <w:p w14:paraId="6B35425A" w14:textId="08E7F96C" w:rsidR="002A25DF" w:rsidRPr="00993B24" w:rsidRDefault="006F2D2A" w:rsidP="00756A2B">
      <w:pPr>
        <w:pStyle w:val="10"/>
        <w:numPr>
          <w:ilvl w:val="1"/>
          <w:numId w:val="1"/>
        </w:numPr>
        <w:tabs>
          <w:tab w:val="left" w:pos="851"/>
          <w:tab w:val="left" w:pos="1176"/>
        </w:tabs>
        <w:spacing w:after="120"/>
        <w:ind w:firstLine="426"/>
        <w:jc w:val="both"/>
        <w:rPr>
          <w:color w:val="auto"/>
        </w:rPr>
      </w:pPr>
      <w:r w:rsidRPr="00993B24">
        <w:rPr>
          <w:color w:val="auto"/>
        </w:rPr>
        <w:t xml:space="preserve">В день передачи проектов договоров на водоснабжение и водоотведение, </w:t>
      </w:r>
      <w:proofErr w:type="spellStart"/>
      <w:r w:rsidR="00C95ED3" w:rsidRPr="00993B24">
        <w:rPr>
          <w:color w:val="auto"/>
        </w:rPr>
        <w:t>АбО</w:t>
      </w:r>
      <w:proofErr w:type="spellEnd"/>
      <w:r w:rsidRPr="00993B24">
        <w:rPr>
          <w:color w:val="auto"/>
        </w:rPr>
        <w:t xml:space="preserve"> уведомляет заявителя по телефону/электронной почте о готовности договора и приглашает на получение и подписание договора в </w:t>
      </w:r>
      <w:proofErr w:type="spellStart"/>
      <w:r w:rsidR="00C95ED3" w:rsidRPr="00993B24">
        <w:rPr>
          <w:color w:val="auto"/>
        </w:rPr>
        <w:t>АбО</w:t>
      </w:r>
      <w:proofErr w:type="spellEnd"/>
      <w:r w:rsidRPr="00993B24">
        <w:rPr>
          <w:color w:val="auto"/>
        </w:rPr>
        <w:t xml:space="preserve">. В случае неполучения заявителем договора в течение 5 (пяти) рабочих дней </w:t>
      </w:r>
      <w:proofErr w:type="spellStart"/>
      <w:r w:rsidR="00C95ED3" w:rsidRPr="00993B24">
        <w:rPr>
          <w:color w:val="auto"/>
        </w:rPr>
        <w:t>АбО</w:t>
      </w:r>
      <w:proofErr w:type="spellEnd"/>
      <w:r w:rsidRPr="00993B24">
        <w:rPr>
          <w:color w:val="auto"/>
        </w:rPr>
        <w:t xml:space="preserve"> обеспечивает отправку договоров заявителю (почтой с уведомлением, или нарочным с отметкой о получении).</w:t>
      </w:r>
    </w:p>
    <w:p w14:paraId="753F5673" w14:textId="77777777" w:rsidR="002A25DF" w:rsidRPr="00993B24" w:rsidRDefault="006F2D2A" w:rsidP="00756A2B">
      <w:pPr>
        <w:pStyle w:val="10"/>
        <w:numPr>
          <w:ilvl w:val="1"/>
          <w:numId w:val="1"/>
        </w:numPr>
        <w:tabs>
          <w:tab w:val="left" w:pos="851"/>
          <w:tab w:val="left" w:pos="1186"/>
        </w:tabs>
        <w:spacing w:after="120"/>
        <w:ind w:firstLine="426"/>
        <w:jc w:val="both"/>
        <w:rPr>
          <w:color w:val="auto"/>
        </w:rPr>
      </w:pPr>
      <w:r w:rsidRPr="00993B24">
        <w:rPr>
          <w:color w:val="auto"/>
        </w:rPr>
        <w:t>Абонент в течение 30 дней со дня поступления проектов договоров обязан подписать оба экземпляра каждого проекта договора и передать 1(один) экземпляр подписанного договора в МУП «Коммунсервис» Костромского района.</w:t>
      </w:r>
    </w:p>
    <w:p w14:paraId="19E47F61" w14:textId="77777777" w:rsidR="002A25DF" w:rsidRPr="00993B24" w:rsidRDefault="006F2D2A" w:rsidP="00756A2B">
      <w:pPr>
        <w:pStyle w:val="10"/>
        <w:tabs>
          <w:tab w:val="left" w:pos="851"/>
        </w:tabs>
        <w:spacing w:after="120"/>
        <w:ind w:firstLine="426"/>
        <w:jc w:val="both"/>
        <w:rPr>
          <w:color w:val="auto"/>
        </w:rPr>
      </w:pPr>
      <w:r w:rsidRPr="00993B24">
        <w:rPr>
          <w:color w:val="auto"/>
        </w:rPr>
        <w:t>В случае если по истечении 30 дней со дня поступления абоненту проектов договоров абонент не представил подписанные договоры, либо предложение об их изменении (протокол разногласий), договоры считаются заключенными на условиях, содержащихся в договорах, представленных МУП «Коммунсервис» Костромского района.</w:t>
      </w:r>
    </w:p>
    <w:p w14:paraId="6DF75A9E" w14:textId="77777777" w:rsidR="002A25DF" w:rsidRPr="00993B24" w:rsidRDefault="006F2D2A" w:rsidP="00756A2B">
      <w:pPr>
        <w:pStyle w:val="10"/>
        <w:numPr>
          <w:ilvl w:val="1"/>
          <w:numId w:val="1"/>
        </w:numPr>
        <w:tabs>
          <w:tab w:val="left" w:pos="851"/>
          <w:tab w:val="left" w:pos="1191"/>
        </w:tabs>
        <w:spacing w:after="120"/>
        <w:ind w:firstLine="426"/>
        <w:jc w:val="both"/>
        <w:rPr>
          <w:color w:val="auto"/>
        </w:rPr>
      </w:pPr>
      <w:r w:rsidRPr="00993B24">
        <w:rPr>
          <w:color w:val="auto"/>
        </w:rPr>
        <w:t xml:space="preserve">В случае представления абонентом в течение 30 дней после получения </w:t>
      </w:r>
      <w:r w:rsidRPr="00993B24">
        <w:rPr>
          <w:color w:val="auto"/>
        </w:rPr>
        <w:lastRenderedPageBreak/>
        <w:t>проектов договоров мотивированного отказа от подписания проекта договора (проектов договоров) в предложенной редакции с приложением предложений об изменении (протокол разногласий) АО обязан в течение 10 (десяти) рабочих дней рассмотреть указанные документы, принять меры к урегулированию разногласий и направить абоненту один из следующих документов:</w:t>
      </w:r>
    </w:p>
    <w:p w14:paraId="455C49F2" w14:textId="77777777" w:rsidR="002A25DF" w:rsidRPr="00993B24" w:rsidRDefault="006F2D2A" w:rsidP="00756A2B">
      <w:pPr>
        <w:pStyle w:val="10"/>
        <w:numPr>
          <w:ilvl w:val="2"/>
          <w:numId w:val="1"/>
        </w:numPr>
        <w:tabs>
          <w:tab w:val="left" w:pos="851"/>
          <w:tab w:val="left" w:pos="1478"/>
        </w:tabs>
        <w:spacing w:after="120"/>
        <w:ind w:firstLine="426"/>
        <w:jc w:val="both"/>
        <w:rPr>
          <w:color w:val="auto"/>
        </w:rPr>
      </w:pPr>
      <w:r w:rsidRPr="00993B24">
        <w:rPr>
          <w:color w:val="auto"/>
        </w:rPr>
        <w:t>согласованный со стороны МУП «Коммунсервис» Костромского района протокол разногласий, то есть заключить договор на предложенных абонентом условиях,</w:t>
      </w:r>
    </w:p>
    <w:p w14:paraId="008DAE25" w14:textId="77777777" w:rsidR="002A25DF" w:rsidRPr="00993B24" w:rsidRDefault="006F2D2A" w:rsidP="00756A2B">
      <w:pPr>
        <w:pStyle w:val="10"/>
        <w:numPr>
          <w:ilvl w:val="2"/>
          <w:numId w:val="1"/>
        </w:numPr>
        <w:tabs>
          <w:tab w:val="left" w:pos="851"/>
          <w:tab w:val="left" w:pos="1478"/>
        </w:tabs>
        <w:spacing w:after="120"/>
        <w:ind w:firstLine="426"/>
        <w:jc w:val="both"/>
        <w:rPr>
          <w:color w:val="auto"/>
        </w:rPr>
      </w:pPr>
      <w:r w:rsidRPr="00993B24">
        <w:rPr>
          <w:color w:val="auto"/>
        </w:rPr>
        <w:t>протокол согласования разногласий и обосновать невозможность принятия условий, предлагаемых абонентом.</w:t>
      </w:r>
    </w:p>
    <w:p w14:paraId="565E8420" w14:textId="77777777" w:rsidR="002A25DF" w:rsidRPr="00993B24" w:rsidRDefault="006F2D2A" w:rsidP="00756A2B">
      <w:pPr>
        <w:pStyle w:val="10"/>
        <w:numPr>
          <w:ilvl w:val="1"/>
          <w:numId w:val="1"/>
        </w:numPr>
        <w:tabs>
          <w:tab w:val="left" w:pos="851"/>
          <w:tab w:val="left" w:pos="1186"/>
        </w:tabs>
        <w:spacing w:after="120"/>
        <w:ind w:firstLine="426"/>
        <w:jc w:val="both"/>
        <w:rPr>
          <w:color w:val="auto"/>
        </w:rPr>
      </w:pPr>
      <w:r w:rsidRPr="00993B24">
        <w:rPr>
          <w:color w:val="auto"/>
        </w:rPr>
        <w:t>Абонент рассматривает и подписывает протокол согласования разногласий в течение 10 (десяти) рабочих дней со дня его получения в 2 (двух) экземплярах и направляет 1 (один) экземпляр МУП «Коммунсервис» Костромского района.</w:t>
      </w:r>
    </w:p>
    <w:p w14:paraId="02FFB2CC" w14:textId="77777777" w:rsidR="002A25DF" w:rsidRPr="00993B24" w:rsidRDefault="006F2D2A" w:rsidP="00756A2B">
      <w:pPr>
        <w:pStyle w:val="10"/>
        <w:numPr>
          <w:ilvl w:val="1"/>
          <w:numId w:val="1"/>
        </w:numPr>
        <w:tabs>
          <w:tab w:val="left" w:pos="851"/>
          <w:tab w:val="left" w:pos="1186"/>
        </w:tabs>
        <w:spacing w:after="120"/>
        <w:ind w:firstLine="426"/>
        <w:jc w:val="both"/>
        <w:rPr>
          <w:color w:val="auto"/>
        </w:rPr>
      </w:pPr>
      <w:r w:rsidRPr="00993B24">
        <w:rPr>
          <w:color w:val="auto"/>
        </w:rPr>
        <w:t>Договор холодного водоснабжения, договор водоотведения или единый договор холодного водоснабжения и водоотведения заключаются на срок, с момента подачи заявления до конца текущего календарного года.</w:t>
      </w:r>
    </w:p>
    <w:p w14:paraId="267ADBA8" w14:textId="77777777" w:rsidR="002A25DF" w:rsidRPr="00993B24" w:rsidRDefault="006F2D2A" w:rsidP="00756A2B">
      <w:pPr>
        <w:pStyle w:val="10"/>
        <w:numPr>
          <w:ilvl w:val="1"/>
          <w:numId w:val="1"/>
        </w:numPr>
        <w:tabs>
          <w:tab w:val="left" w:pos="851"/>
          <w:tab w:val="left" w:pos="1191"/>
        </w:tabs>
        <w:spacing w:after="120"/>
        <w:ind w:firstLine="426"/>
        <w:jc w:val="both"/>
        <w:rPr>
          <w:color w:val="auto"/>
        </w:rPr>
      </w:pPr>
      <w:bookmarkStart w:id="10" w:name="bookmark13"/>
      <w:r w:rsidRPr="00993B24">
        <w:rPr>
          <w:color w:val="auto"/>
        </w:rPr>
        <w:t>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законодательства,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bookmarkEnd w:id="10"/>
    </w:p>
    <w:p w14:paraId="52498191" w14:textId="77777777" w:rsidR="002A25DF" w:rsidRPr="00993B24" w:rsidRDefault="006F2D2A" w:rsidP="00756A2B">
      <w:pPr>
        <w:pStyle w:val="32"/>
        <w:keepNext/>
        <w:keepLines/>
        <w:numPr>
          <w:ilvl w:val="0"/>
          <w:numId w:val="1"/>
        </w:numPr>
        <w:tabs>
          <w:tab w:val="left" w:pos="355"/>
          <w:tab w:val="left" w:pos="851"/>
        </w:tabs>
        <w:spacing w:after="120" w:line="240" w:lineRule="auto"/>
        <w:ind w:firstLine="426"/>
        <w:jc w:val="both"/>
        <w:rPr>
          <w:color w:val="auto"/>
        </w:rPr>
      </w:pPr>
      <w:bookmarkStart w:id="11" w:name="bookmark14"/>
      <w:r w:rsidRPr="00993B24">
        <w:rPr>
          <w:color w:val="auto"/>
        </w:rPr>
        <w:t>Порядок заключения договоров холодного водоснабжения, водоотведения с потребителями - физическими лицами</w:t>
      </w:r>
      <w:bookmarkEnd w:id="11"/>
    </w:p>
    <w:p w14:paraId="68FC77BB" w14:textId="77777777" w:rsidR="002A25DF" w:rsidRPr="00993B24" w:rsidRDefault="006F2D2A" w:rsidP="00756A2B">
      <w:pPr>
        <w:pStyle w:val="10"/>
        <w:numPr>
          <w:ilvl w:val="1"/>
          <w:numId w:val="1"/>
        </w:numPr>
        <w:tabs>
          <w:tab w:val="left" w:pos="851"/>
          <w:tab w:val="left" w:pos="1133"/>
        </w:tabs>
        <w:spacing w:after="120"/>
        <w:ind w:firstLine="426"/>
        <w:jc w:val="both"/>
        <w:rPr>
          <w:color w:val="auto"/>
        </w:rPr>
      </w:pPr>
      <w:r w:rsidRPr="00993B24">
        <w:rPr>
          <w:color w:val="auto"/>
        </w:rPr>
        <w:t>После выполнения подключения (технологического присоединения) объекта - жилого дома к системам холодного водоснабжения и (или) водоотведения Потребитель обращается в МУП «Коммунсервис» Костромского района с заявлением о заключении договора холодного водоснабжения и /или водоотведения.</w:t>
      </w:r>
    </w:p>
    <w:p w14:paraId="388A3BE4" w14:textId="594A56D1" w:rsidR="002A25DF" w:rsidRPr="00993B24" w:rsidRDefault="00C95ED3" w:rsidP="00756A2B">
      <w:pPr>
        <w:pStyle w:val="10"/>
        <w:numPr>
          <w:ilvl w:val="1"/>
          <w:numId w:val="1"/>
        </w:numPr>
        <w:tabs>
          <w:tab w:val="left" w:pos="851"/>
          <w:tab w:val="left" w:pos="1133"/>
        </w:tabs>
        <w:spacing w:after="120"/>
        <w:ind w:firstLine="426"/>
        <w:jc w:val="both"/>
        <w:rPr>
          <w:color w:val="auto"/>
        </w:rPr>
      </w:pPr>
      <w:proofErr w:type="spellStart"/>
      <w:r w:rsidRPr="00993B24">
        <w:rPr>
          <w:color w:val="auto"/>
        </w:rPr>
        <w:t>АбО</w:t>
      </w:r>
      <w:proofErr w:type="spellEnd"/>
      <w:r w:rsidR="006F2D2A" w:rsidRPr="00993B24">
        <w:rPr>
          <w:color w:val="auto"/>
        </w:rPr>
        <w:t xml:space="preserve"> проверяет комплектность документов на заключение договора холодного водоснабжения, водоотведения. В случае некомплектности представленных заявителем документов, сотрудник </w:t>
      </w:r>
      <w:proofErr w:type="spellStart"/>
      <w:r w:rsidRPr="00993B24">
        <w:rPr>
          <w:color w:val="auto"/>
        </w:rPr>
        <w:t>АбО</w:t>
      </w:r>
      <w:proofErr w:type="spellEnd"/>
      <w:r w:rsidR="006F2D2A" w:rsidRPr="00993B24">
        <w:rPr>
          <w:color w:val="auto"/>
        </w:rPr>
        <w:t xml:space="preserve"> информирует заявителя о необходимости представления недостающих документов и сведений.</w:t>
      </w:r>
    </w:p>
    <w:p w14:paraId="2A287671" w14:textId="3272D359" w:rsidR="002A25DF" w:rsidRPr="00993B24" w:rsidRDefault="006F2D2A" w:rsidP="00756A2B">
      <w:pPr>
        <w:pStyle w:val="10"/>
        <w:numPr>
          <w:ilvl w:val="1"/>
          <w:numId w:val="1"/>
        </w:numPr>
        <w:tabs>
          <w:tab w:val="left" w:pos="851"/>
          <w:tab w:val="left" w:pos="1133"/>
        </w:tabs>
        <w:spacing w:after="120"/>
        <w:ind w:firstLine="426"/>
        <w:jc w:val="both"/>
        <w:rPr>
          <w:color w:val="auto"/>
        </w:rPr>
      </w:pPr>
      <w:r w:rsidRPr="00993B24">
        <w:rPr>
          <w:color w:val="auto"/>
        </w:rPr>
        <w:t xml:space="preserve">При получении заявления сотрудник </w:t>
      </w:r>
      <w:proofErr w:type="spellStart"/>
      <w:r w:rsidR="00C95ED3" w:rsidRPr="00993B24">
        <w:rPr>
          <w:color w:val="auto"/>
        </w:rPr>
        <w:t>АбО</w:t>
      </w:r>
      <w:proofErr w:type="spellEnd"/>
      <w:r w:rsidRPr="00993B24">
        <w:rPr>
          <w:color w:val="auto"/>
        </w:rPr>
        <w:t xml:space="preserve"> делает на втором экземпляре заявления отметку о дате принятия заявления и прилагаемых к нему документов и передает его заявителю.</w:t>
      </w:r>
    </w:p>
    <w:p w14:paraId="6D549401" w14:textId="21A91292" w:rsidR="002A25DF" w:rsidRPr="00993B24" w:rsidRDefault="006F2D2A" w:rsidP="00756A2B">
      <w:pPr>
        <w:pStyle w:val="10"/>
        <w:numPr>
          <w:ilvl w:val="1"/>
          <w:numId w:val="1"/>
        </w:numPr>
        <w:tabs>
          <w:tab w:val="left" w:pos="851"/>
          <w:tab w:val="left" w:pos="1133"/>
        </w:tabs>
        <w:spacing w:after="120"/>
        <w:ind w:firstLine="426"/>
        <w:jc w:val="both"/>
        <w:rPr>
          <w:color w:val="auto"/>
        </w:rPr>
      </w:pPr>
      <w:r w:rsidRPr="00993B24">
        <w:rPr>
          <w:color w:val="auto"/>
        </w:rPr>
        <w:t xml:space="preserve">На следующий рабочий день после получения заявления о заключении договора </w:t>
      </w:r>
      <w:proofErr w:type="spellStart"/>
      <w:r w:rsidR="00C95ED3" w:rsidRPr="00993B24">
        <w:rPr>
          <w:color w:val="auto"/>
        </w:rPr>
        <w:t>АбО</w:t>
      </w:r>
      <w:proofErr w:type="spellEnd"/>
      <w:r w:rsidRPr="00993B24">
        <w:rPr>
          <w:color w:val="auto"/>
        </w:rPr>
        <w:t xml:space="preserve"> передает их в АО.</w:t>
      </w:r>
    </w:p>
    <w:p w14:paraId="60BEEB17" w14:textId="77777777" w:rsidR="002A25DF" w:rsidRPr="00993B24" w:rsidRDefault="006F2D2A" w:rsidP="00756A2B">
      <w:pPr>
        <w:pStyle w:val="10"/>
        <w:numPr>
          <w:ilvl w:val="1"/>
          <w:numId w:val="1"/>
        </w:numPr>
        <w:tabs>
          <w:tab w:val="left" w:pos="851"/>
          <w:tab w:val="left" w:pos="1128"/>
        </w:tabs>
        <w:spacing w:after="120"/>
        <w:ind w:firstLine="426"/>
        <w:jc w:val="both"/>
        <w:rPr>
          <w:color w:val="auto"/>
        </w:rPr>
      </w:pPr>
      <w:r w:rsidRPr="00993B24">
        <w:rPr>
          <w:color w:val="auto"/>
        </w:rPr>
        <w:t>В случае выявления несоответствия в документах, инженер АО в течение 5 (пяти) рабочих дней с момента принятия документов направляет заявителю уведомление о необходимости представить недостающие сведения или документы. До предоставления полного комплекта сведений и документов, рассмотрение заявки приостанавливается.</w:t>
      </w:r>
    </w:p>
    <w:p w14:paraId="174DAD98" w14:textId="04A13502" w:rsidR="002A25DF" w:rsidRPr="00993B24" w:rsidRDefault="006F2D2A" w:rsidP="00756A2B">
      <w:pPr>
        <w:pStyle w:val="10"/>
        <w:numPr>
          <w:ilvl w:val="1"/>
          <w:numId w:val="1"/>
        </w:numPr>
        <w:tabs>
          <w:tab w:val="left" w:pos="851"/>
          <w:tab w:val="left" w:pos="1128"/>
        </w:tabs>
        <w:spacing w:after="120"/>
        <w:ind w:firstLine="426"/>
        <w:jc w:val="both"/>
        <w:rPr>
          <w:color w:val="auto"/>
        </w:rPr>
      </w:pPr>
      <w:r w:rsidRPr="00993B24">
        <w:rPr>
          <w:color w:val="auto"/>
        </w:rPr>
        <w:t xml:space="preserve">При наличии у сотрудника </w:t>
      </w:r>
      <w:proofErr w:type="spellStart"/>
      <w:r w:rsidRPr="00993B24">
        <w:rPr>
          <w:color w:val="auto"/>
        </w:rPr>
        <w:t>А</w:t>
      </w:r>
      <w:r w:rsidR="00D00BD4">
        <w:rPr>
          <w:color w:val="auto"/>
        </w:rPr>
        <w:t>б</w:t>
      </w:r>
      <w:r w:rsidRPr="00993B24">
        <w:rPr>
          <w:color w:val="auto"/>
        </w:rPr>
        <w:t>О</w:t>
      </w:r>
      <w:proofErr w:type="spellEnd"/>
      <w:r w:rsidRPr="00993B24">
        <w:rPr>
          <w:color w:val="auto"/>
        </w:rPr>
        <w:t xml:space="preserve"> обоснованных сомнений в качестве представленных вместе с заявлением документов, он обязан обратиться в ЮО для дачи правовой оценки представленного комплекта документов. Срок для обращения в ЮО не может превышать 2-х рабочих дней с момента получения комплекта документов из </w:t>
      </w:r>
      <w:proofErr w:type="spellStart"/>
      <w:r w:rsidR="00C95ED3" w:rsidRPr="00993B24">
        <w:rPr>
          <w:color w:val="auto"/>
        </w:rPr>
        <w:t>АбО</w:t>
      </w:r>
      <w:proofErr w:type="spellEnd"/>
      <w:r w:rsidRPr="00993B24">
        <w:rPr>
          <w:color w:val="auto"/>
        </w:rPr>
        <w:t>.</w:t>
      </w:r>
    </w:p>
    <w:p w14:paraId="1A096AB3" w14:textId="0F33718C" w:rsidR="002A25DF" w:rsidRPr="00993B24" w:rsidRDefault="006F2D2A" w:rsidP="00756A2B">
      <w:pPr>
        <w:pStyle w:val="10"/>
        <w:numPr>
          <w:ilvl w:val="1"/>
          <w:numId w:val="1"/>
        </w:numPr>
        <w:tabs>
          <w:tab w:val="left" w:pos="851"/>
          <w:tab w:val="left" w:pos="1128"/>
        </w:tabs>
        <w:spacing w:after="120"/>
        <w:ind w:firstLine="426"/>
        <w:jc w:val="both"/>
        <w:rPr>
          <w:color w:val="auto"/>
        </w:rPr>
      </w:pPr>
      <w:r w:rsidRPr="00993B24">
        <w:rPr>
          <w:color w:val="auto"/>
        </w:rPr>
        <w:t xml:space="preserve">ЮО рассматривает представленные </w:t>
      </w:r>
      <w:proofErr w:type="spellStart"/>
      <w:r w:rsidRPr="00993B24">
        <w:rPr>
          <w:color w:val="auto"/>
        </w:rPr>
        <w:t>А</w:t>
      </w:r>
      <w:r w:rsidR="00D00BD4">
        <w:rPr>
          <w:color w:val="auto"/>
        </w:rPr>
        <w:t>б</w:t>
      </w:r>
      <w:r w:rsidRPr="00993B24">
        <w:rPr>
          <w:color w:val="auto"/>
        </w:rPr>
        <w:t>О</w:t>
      </w:r>
      <w:proofErr w:type="spellEnd"/>
      <w:r w:rsidRPr="00993B24">
        <w:rPr>
          <w:color w:val="auto"/>
        </w:rPr>
        <w:t xml:space="preserve"> документы и по результатам правовой оценки рекомендует </w:t>
      </w:r>
      <w:proofErr w:type="spellStart"/>
      <w:r w:rsidRPr="00993B24">
        <w:rPr>
          <w:color w:val="auto"/>
        </w:rPr>
        <w:t>А</w:t>
      </w:r>
      <w:r w:rsidR="00D00BD4">
        <w:rPr>
          <w:color w:val="auto"/>
        </w:rPr>
        <w:t>б</w:t>
      </w:r>
      <w:r w:rsidRPr="00993B24">
        <w:rPr>
          <w:color w:val="auto"/>
        </w:rPr>
        <w:t>О</w:t>
      </w:r>
      <w:proofErr w:type="spellEnd"/>
      <w:r w:rsidRPr="00993B24">
        <w:rPr>
          <w:color w:val="auto"/>
        </w:rPr>
        <w:t xml:space="preserve"> либо заключить договор по имеющемуся комплекту документов, либо уведомить заявителя о необходимости предоставить недостающие сведения и документы.</w:t>
      </w:r>
    </w:p>
    <w:p w14:paraId="764F1DA1" w14:textId="3664B572" w:rsidR="002A25DF" w:rsidRPr="00993B24" w:rsidRDefault="006F2D2A" w:rsidP="00756A2B">
      <w:pPr>
        <w:pStyle w:val="10"/>
        <w:numPr>
          <w:ilvl w:val="1"/>
          <w:numId w:val="1"/>
        </w:numPr>
        <w:tabs>
          <w:tab w:val="left" w:pos="851"/>
          <w:tab w:val="left" w:pos="1128"/>
        </w:tabs>
        <w:spacing w:after="120"/>
        <w:ind w:firstLine="426"/>
        <w:jc w:val="both"/>
        <w:rPr>
          <w:color w:val="auto"/>
        </w:rPr>
      </w:pPr>
      <w:r w:rsidRPr="00993B24">
        <w:rPr>
          <w:color w:val="auto"/>
        </w:rPr>
        <w:t xml:space="preserve">Общий срок рассмотрения заявления сотрудниками АО на предмет наличия всех необходимых для заключения договора документов не может превышать 5-ти рабочих </w:t>
      </w:r>
      <w:r w:rsidRPr="00993B24">
        <w:rPr>
          <w:color w:val="auto"/>
        </w:rPr>
        <w:lastRenderedPageBreak/>
        <w:t>дней. На 5-тый рабочий день, с момента принятия заявления, сотрудник АО (с учетом мнения ЮО) либо приступает к оформлению проекта договора, либо информирует заявителя о необходимости дополнительно представить недостающие документы и сведения и о приостановлении рассмотрения заявления по указанному основанию.</w:t>
      </w:r>
    </w:p>
    <w:p w14:paraId="5430AA10" w14:textId="77777777" w:rsidR="002A25DF" w:rsidRPr="00993B24" w:rsidRDefault="006F2D2A" w:rsidP="00756A2B">
      <w:pPr>
        <w:pStyle w:val="10"/>
        <w:numPr>
          <w:ilvl w:val="1"/>
          <w:numId w:val="1"/>
        </w:numPr>
        <w:tabs>
          <w:tab w:val="left" w:pos="851"/>
          <w:tab w:val="left" w:pos="1128"/>
        </w:tabs>
        <w:spacing w:after="120"/>
        <w:ind w:firstLine="426"/>
        <w:jc w:val="both"/>
        <w:rPr>
          <w:color w:val="auto"/>
        </w:rPr>
      </w:pPr>
      <w:r w:rsidRPr="00993B24">
        <w:rPr>
          <w:color w:val="auto"/>
        </w:rPr>
        <w:t>В случае если недостающие сведения или документы не будут представлены Потребителем в течение 6 месяцев со дня приостановления рассмотрения заявки Потребителя, инженер АО извещает заявителя о прекращении рассмотрения заявки и направляет принятые документы с указанием причин возврата.</w:t>
      </w:r>
    </w:p>
    <w:p w14:paraId="69F91C53" w14:textId="0F0CC0E6"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 xml:space="preserve">В случае если заявка Потребителя отвечает установленным требованиям, инженер АО, со дня получения полного комплекта документов, обеспечивает не позднее 8 (восьми) рабочих дней разработку и передачу в </w:t>
      </w:r>
      <w:proofErr w:type="spellStart"/>
      <w:r w:rsidR="00C95ED3" w:rsidRPr="00993B24">
        <w:rPr>
          <w:color w:val="auto"/>
        </w:rPr>
        <w:t>АбО</w:t>
      </w:r>
      <w:proofErr w:type="spellEnd"/>
      <w:r w:rsidRPr="00993B24">
        <w:rPr>
          <w:color w:val="auto"/>
        </w:rPr>
        <w:t xml:space="preserve"> 2(двух) экземпляров проектов договора.</w:t>
      </w:r>
    </w:p>
    <w:p w14:paraId="14C0874E" w14:textId="14A27D4C"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 xml:space="preserve">В день передачи сотрудником АО проекта договора на водоснабжение и водоотведение, </w:t>
      </w:r>
      <w:proofErr w:type="spellStart"/>
      <w:r w:rsidR="00C95ED3" w:rsidRPr="00993B24">
        <w:rPr>
          <w:color w:val="auto"/>
        </w:rPr>
        <w:t>АбО</w:t>
      </w:r>
      <w:proofErr w:type="spellEnd"/>
      <w:r w:rsidRPr="00993B24">
        <w:rPr>
          <w:color w:val="auto"/>
        </w:rPr>
        <w:t xml:space="preserve"> по телефону/электронной почте (указанным в заявлении) уведомляет заявителя о готовности договора и приглашает на получение и подписание договора в </w:t>
      </w:r>
      <w:proofErr w:type="spellStart"/>
      <w:r w:rsidR="00C95ED3" w:rsidRPr="00993B24">
        <w:rPr>
          <w:color w:val="auto"/>
        </w:rPr>
        <w:t>АбО</w:t>
      </w:r>
      <w:proofErr w:type="spellEnd"/>
      <w:r w:rsidRPr="00993B24">
        <w:rPr>
          <w:color w:val="auto"/>
        </w:rPr>
        <w:t xml:space="preserve">. В случае неполучения заявителем договора в течение 2 (двух) рабочих дней, </w:t>
      </w:r>
      <w:proofErr w:type="spellStart"/>
      <w:r w:rsidR="00C95ED3" w:rsidRPr="00993B24">
        <w:rPr>
          <w:color w:val="auto"/>
        </w:rPr>
        <w:t>АбО</w:t>
      </w:r>
      <w:proofErr w:type="spellEnd"/>
      <w:r w:rsidRPr="00993B24">
        <w:rPr>
          <w:color w:val="auto"/>
        </w:rPr>
        <w:t xml:space="preserve"> обеспечивает отправку договоров заявителю (заказным письмом с уведомлением, или нарочным с отметкой о получении).</w:t>
      </w:r>
    </w:p>
    <w:p w14:paraId="39136512"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Потребитель в течение 30 дней со дня поступления проектов договоров обязан подписать оба экземпляра каждого проекта договора и передать 1 экземпляр подписанного договора в МУП «Коммунсервис» Костромского района.</w:t>
      </w:r>
    </w:p>
    <w:p w14:paraId="3819440C"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В случае если по истечении 30 дней со дня поступления Потребителю проектов договоров Потребитель не представил подписанные договоры, либо предложение об их изменении (протокол разногласий), договоры считаются заключенными на условиях, содержащихся в договорах, представленных МУП «Коммунсервис» Костромского района.</w:t>
      </w:r>
    </w:p>
    <w:p w14:paraId="3C545867" w14:textId="77777777" w:rsidR="002A25DF" w:rsidRPr="00993B24" w:rsidRDefault="006F2D2A" w:rsidP="00756A2B">
      <w:pPr>
        <w:pStyle w:val="10"/>
        <w:numPr>
          <w:ilvl w:val="1"/>
          <w:numId w:val="1"/>
        </w:numPr>
        <w:tabs>
          <w:tab w:val="left" w:pos="851"/>
          <w:tab w:val="left" w:pos="1172"/>
        </w:tabs>
        <w:spacing w:after="120"/>
        <w:ind w:firstLine="426"/>
        <w:jc w:val="both"/>
        <w:rPr>
          <w:color w:val="auto"/>
        </w:rPr>
      </w:pPr>
      <w:r w:rsidRPr="00993B24">
        <w:rPr>
          <w:color w:val="auto"/>
        </w:rPr>
        <w:t>В случае представления Потребителем в течение 30 дней после получения проектов договоров мотивированного отказа от подписания проекта договора (проектов договоров) в предложенной редакции с приложением предложений об изменении (протокола разногласий) АО обязан в течение 5 (пяти) рабочих дней рассмотреть указанные документы, принять меры к урегулированию разногласий и направить Потребителю предложения о заключении договоров на иных условиях (протоколы согласования разногласий).</w:t>
      </w:r>
    </w:p>
    <w:p w14:paraId="0AD02B4E" w14:textId="77777777" w:rsidR="002A25DF" w:rsidRPr="00993B24" w:rsidRDefault="006F2D2A" w:rsidP="00756A2B">
      <w:pPr>
        <w:pStyle w:val="10"/>
        <w:numPr>
          <w:ilvl w:val="1"/>
          <w:numId w:val="1"/>
        </w:numPr>
        <w:tabs>
          <w:tab w:val="left" w:pos="851"/>
          <w:tab w:val="left" w:pos="1167"/>
        </w:tabs>
        <w:spacing w:after="120"/>
        <w:ind w:firstLine="426"/>
        <w:jc w:val="both"/>
        <w:rPr>
          <w:color w:val="auto"/>
        </w:rPr>
      </w:pPr>
      <w:r w:rsidRPr="00993B24">
        <w:rPr>
          <w:color w:val="auto"/>
        </w:rPr>
        <w:t>Протоколы разногласий и протоколы согласования разногласий визируются сотрудниками ЮО. Документы предоставляются АО на согласование в ЮО в сроки, достаточные для проведения правовой оценки, но не позднее, чем за 3 (три) дня до истечения 5-тидневного срока, установленного Правилами №354.</w:t>
      </w:r>
    </w:p>
    <w:p w14:paraId="6F1A188A" w14:textId="77777777" w:rsidR="002A25DF" w:rsidRPr="00993B24" w:rsidRDefault="006F2D2A" w:rsidP="00756A2B">
      <w:pPr>
        <w:pStyle w:val="10"/>
        <w:numPr>
          <w:ilvl w:val="1"/>
          <w:numId w:val="1"/>
        </w:numPr>
        <w:tabs>
          <w:tab w:val="left" w:pos="851"/>
          <w:tab w:val="left" w:pos="1128"/>
        </w:tabs>
        <w:spacing w:after="120"/>
        <w:ind w:firstLine="426"/>
        <w:jc w:val="both"/>
        <w:rPr>
          <w:color w:val="auto"/>
        </w:rPr>
      </w:pPr>
      <w:r w:rsidRPr="00993B24">
        <w:rPr>
          <w:color w:val="auto"/>
        </w:rPr>
        <w:t>Потребитель подписывает проект протокола согласования разногласий к договору (договоров) в течение 5 (пяти) рабочих дней со дня его получения в 2 экземплярах и направляет 1 экземпляр в адрес МУП «Коммунсервис» Костромского района</w:t>
      </w:r>
    </w:p>
    <w:p w14:paraId="572C51BB" w14:textId="77777777" w:rsidR="002A25DF" w:rsidRPr="00993B24" w:rsidRDefault="006F2D2A" w:rsidP="00756A2B">
      <w:pPr>
        <w:pStyle w:val="10"/>
        <w:numPr>
          <w:ilvl w:val="1"/>
          <w:numId w:val="1"/>
        </w:numPr>
        <w:tabs>
          <w:tab w:val="left" w:pos="851"/>
          <w:tab w:val="left" w:pos="1128"/>
        </w:tabs>
        <w:spacing w:after="120"/>
        <w:ind w:firstLine="426"/>
        <w:jc w:val="both"/>
        <w:rPr>
          <w:color w:val="auto"/>
        </w:rPr>
      </w:pPr>
      <w:r w:rsidRPr="00993B24">
        <w:rPr>
          <w:color w:val="auto"/>
        </w:rPr>
        <w:t>Договор холодного водоснабжения, водоотведения с потребителем заключается с момента, определяемого в соответствии с Правилами №354, без срока действия.</w:t>
      </w:r>
    </w:p>
    <w:p w14:paraId="5A48467A" w14:textId="77777777" w:rsidR="002A25DF" w:rsidRPr="00993B24" w:rsidRDefault="006F2D2A" w:rsidP="00756A2B">
      <w:pPr>
        <w:pStyle w:val="10"/>
        <w:numPr>
          <w:ilvl w:val="1"/>
          <w:numId w:val="1"/>
        </w:numPr>
        <w:tabs>
          <w:tab w:val="left" w:pos="851"/>
          <w:tab w:val="left" w:pos="1128"/>
        </w:tabs>
        <w:spacing w:after="120"/>
        <w:ind w:firstLine="426"/>
        <w:jc w:val="both"/>
        <w:rPr>
          <w:color w:val="auto"/>
        </w:rPr>
      </w:pPr>
      <w:r w:rsidRPr="00993B24">
        <w:rPr>
          <w:color w:val="auto"/>
        </w:rPr>
        <w:t>Договор, содержащий положения о предоставлении коммунальных услуг, действует до даты (включительно) прекращения предоставления коммунальных услуг МУП «Коммунсервис» Костромского района.</w:t>
      </w:r>
    </w:p>
    <w:p w14:paraId="21C4A478" w14:textId="77777777" w:rsidR="002A25DF" w:rsidRPr="00993B24" w:rsidRDefault="006F2D2A" w:rsidP="00756A2B">
      <w:pPr>
        <w:pStyle w:val="10"/>
        <w:numPr>
          <w:ilvl w:val="1"/>
          <w:numId w:val="1"/>
        </w:numPr>
        <w:tabs>
          <w:tab w:val="left" w:pos="851"/>
          <w:tab w:val="left" w:pos="1128"/>
        </w:tabs>
        <w:spacing w:after="120"/>
        <w:ind w:firstLine="426"/>
        <w:jc w:val="both"/>
        <w:rPr>
          <w:color w:val="auto"/>
        </w:rPr>
      </w:pPr>
      <w:r w:rsidRPr="00993B24">
        <w:rPr>
          <w:color w:val="auto"/>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14:paraId="0FE64386" w14:textId="77777777" w:rsidR="002A25DF" w:rsidRPr="00993B24" w:rsidRDefault="006F2D2A" w:rsidP="00756A2B">
      <w:pPr>
        <w:pStyle w:val="10"/>
        <w:numPr>
          <w:ilvl w:val="0"/>
          <w:numId w:val="1"/>
        </w:numPr>
        <w:tabs>
          <w:tab w:val="left" w:pos="684"/>
          <w:tab w:val="left" w:pos="851"/>
        </w:tabs>
        <w:spacing w:after="120"/>
        <w:ind w:firstLine="426"/>
        <w:jc w:val="both"/>
        <w:rPr>
          <w:color w:val="auto"/>
        </w:rPr>
      </w:pPr>
      <w:r w:rsidRPr="00993B24">
        <w:rPr>
          <w:b/>
          <w:bCs/>
          <w:color w:val="auto"/>
        </w:rPr>
        <w:lastRenderedPageBreak/>
        <w:t>Порядок принятия в эксплуатацию прибора учета водопотребления (водоотведения)</w:t>
      </w:r>
    </w:p>
    <w:p w14:paraId="0FB91A70" w14:textId="71C46CEC" w:rsidR="002A25DF" w:rsidRPr="00993B24" w:rsidRDefault="006F2D2A" w:rsidP="00756A2B">
      <w:pPr>
        <w:pStyle w:val="10"/>
        <w:numPr>
          <w:ilvl w:val="1"/>
          <w:numId w:val="1"/>
        </w:numPr>
        <w:tabs>
          <w:tab w:val="left" w:pos="851"/>
          <w:tab w:val="left" w:pos="1314"/>
        </w:tabs>
        <w:spacing w:after="120"/>
        <w:ind w:firstLine="426"/>
        <w:jc w:val="both"/>
        <w:rPr>
          <w:color w:val="auto"/>
        </w:rPr>
      </w:pPr>
      <w:r w:rsidRPr="00993B24">
        <w:rPr>
          <w:color w:val="auto"/>
        </w:rPr>
        <w:t xml:space="preserve">Для принятия в эксплуатацию узла учета водопотребления (водоотведения) Абонент обращается в </w:t>
      </w:r>
      <w:proofErr w:type="spellStart"/>
      <w:r w:rsidR="00C95ED3" w:rsidRPr="00993B24">
        <w:rPr>
          <w:color w:val="auto"/>
        </w:rPr>
        <w:t>АбО</w:t>
      </w:r>
      <w:proofErr w:type="spellEnd"/>
      <w:r w:rsidRPr="00993B24">
        <w:rPr>
          <w:color w:val="auto"/>
        </w:rPr>
        <w:t xml:space="preserve"> с заявлением по установленной форме (Приложение 15, 15.1, 16).</w:t>
      </w:r>
    </w:p>
    <w:p w14:paraId="4B37FB5A" w14:textId="77777777" w:rsidR="002A25DF" w:rsidRPr="00993B24" w:rsidRDefault="006F2D2A" w:rsidP="00756A2B">
      <w:pPr>
        <w:pStyle w:val="10"/>
        <w:numPr>
          <w:ilvl w:val="1"/>
          <w:numId w:val="1"/>
        </w:numPr>
        <w:tabs>
          <w:tab w:val="left" w:pos="851"/>
          <w:tab w:val="left" w:pos="1314"/>
        </w:tabs>
        <w:spacing w:after="120"/>
        <w:ind w:firstLine="426"/>
        <w:jc w:val="both"/>
        <w:rPr>
          <w:color w:val="auto"/>
        </w:rPr>
      </w:pPr>
      <w:r w:rsidRPr="00993B24">
        <w:rPr>
          <w:color w:val="auto"/>
        </w:rPr>
        <w:t>Заявление может быть подано одновременно с заявлением о заключении договора о подключении (технологическом присоединении), договора холодного водоснабжения, договора водоотведения, единого договора холодного водоснабжения и водоотведения.</w:t>
      </w:r>
    </w:p>
    <w:p w14:paraId="3DB27C2B" w14:textId="77777777" w:rsidR="002A25DF" w:rsidRPr="00993B24" w:rsidRDefault="006F2D2A" w:rsidP="00756A2B">
      <w:pPr>
        <w:pStyle w:val="10"/>
        <w:numPr>
          <w:ilvl w:val="1"/>
          <w:numId w:val="1"/>
        </w:numPr>
        <w:tabs>
          <w:tab w:val="left" w:pos="851"/>
          <w:tab w:val="left" w:pos="1314"/>
        </w:tabs>
        <w:spacing w:after="120"/>
        <w:ind w:firstLine="426"/>
        <w:jc w:val="both"/>
        <w:rPr>
          <w:color w:val="auto"/>
        </w:rPr>
      </w:pPr>
      <w:r w:rsidRPr="00993B24">
        <w:rPr>
          <w:color w:val="auto"/>
        </w:rPr>
        <w:t>Порядок приемки в эксплуатацию узла учета Абонента и индивидуального прибора учета потребителя регламентируется соответствующими Правилами (Правилами №644, №776, №354 соответственно) - (Приложения №14, 14.1, 14.2).</w:t>
      </w:r>
    </w:p>
    <w:p w14:paraId="03525A9C" w14:textId="17186B42" w:rsidR="002A25DF" w:rsidRPr="00993B24" w:rsidRDefault="006F2D2A" w:rsidP="00756A2B">
      <w:pPr>
        <w:pStyle w:val="10"/>
        <w:numPr>
          <w:ilvl w:val="1"/>
          <w:numId w:val="1"/>
        </w:numPr>
        <w:tabs>
          <w:tab w:val="left" w:pos="851"/>
          <w:tab w:val="left" w:pos="1314"/>
        </w:tabs>
        <w:spacing w:after="120"/>
        <w:ind w:firstLine="426"/>
        <w:jc w:val="both"/>
        <w:rPr>
          <w:color w:val="auto"/>
        </w:rPr>
      </w:pPr>
      <w:r w:rsidRPr="00993B24">
        <w:rPr>
          <w:color w:val="auto"/>
        </w:rPr>
        <w:t xml:space="preserve">Сотрудник </w:t>
      </w:r>
      <w:proofErr w:type="spellStart"/>
      <w:r w:rsidRPr="00993B24">
        <w:rPr>
          <w:color w:val="auto"/>
        </w:rPr>
        <w:t>А</w:t>
      </w:r>
      <w:r w:rsidR="00C95ED3" w:rsidRPr="00993B24">
        <w:rPr>
          <w:color w:val="auto"/>
        </w:rPr>
        <w:t>б</w:t>
      </w:r>
      <w:r w:rsidRPr="00993B24">
        <w:rPr>
          <w:color w:val="auto"/>
        </w:rPr>
        <w:t>О</w:t>
      </w:r>
      <w:proofErr w:type="spellEnd"/>
      <w:r w:rsidRPr="00993B24">
        <w:rPr>
          <w:color w:val="auto"/>
        </w:rPr>
        <w:t xml:space="preserve"> производит приемку узла учета на объекте Абонента с составлением Акта допуска к эксплуатации узла учета по установленной форме (Приложение№17, 18, 19).</w:t>
      </w:r>
    </w:p>
    <w:p w14:paraId="096AD61C" w14:textId="77777777" w:rsidR="002A25DF" w:rsidRPr="00993B24" w:rsidRDefault="006F2D2A" w:rsidP="00756A2B">
      <w:pPr>
        <w:pStyle w:val="10"/>
        <w:numPr>
          <w:ilvl w:val="1"/>
          <w:numId w:val="1"/>
        </w:numPr>
        <w:tabs>
          <w:tab w:val="left" w:pos="851"/>
          <w:tab w:val="left" w:pos="1314"/>
        </w:tabs>
        <w:spacing w:after="120"/>
        <w:ind w:firstLine="426"/>
        <w:jc w:val="both"/>
        <w:rPr>
          <w:color w:val="auto"/>
        </w:rPr>
      </w:pPr>
      <w:r w:rsidRPr="00993B24">
        <w:rPr>
          <w:color w:val="auto"/>
        </w:rPr>
        <w:t>Первичная приемка, а также приемка после проведения поверки СИ узла учета/ прибора учета в эксплуатацию производится без взимания платы.</w:t>
      </w:r>
    </w:p>
    <w:p w14:paraId="62A4B5EE" w14:textId="77777777" w:rsidR="002A25DF" w:rsidRPr="00993B24" w:rsidRDefault="006F2D2A" w:rsidP="00756A2B">
      <w:pPr>
        <w:pStyle w:val="10"/>
        <w:numPr>
          <w:ilvl w:val="1"/>
          <w:numId w:val="1"/>
        </w:numPr>
        <w:tabs>
          <w:tab w:val="left" w:pos="851"/>
          <w:tab w:val="left" w:pos="1314"/>
        </w:tabs>
        <w:spacing w:after="120"/>
        <w:ind w:firstLine="426"/>
        <w:jc w:val="both"/>
        <w:rPr>
          <w:color w:val="auto"/>
        </w:rPr>
      </w:pPr>
      <w:r w:rsidRPr="00993B24">
        <w:rPr>
          <w:color w:val="auto"/>
        </w:rPr>
        <w:t>Приемка в эксплуатацию (опломбирование) приборов учета в связи с нарушением потребителем, абонентом, третьим лицом пломб или знаков поверки на приборах учета осуществляется за плату, определяемую в установленном порядке. Допуск к эксплуатации осуществляется в таком случае по установленной настоящим Регламентом форме.</w:t>
      </w:r>
    </w:p>
    <w:p w14:paraId="63E4606A" w14:textId="77777777" w:rsidR="002A25DF" w:rsidRPr="00993B24" w:rsidRDefault="006F2D2A">
      <w:pPr>
        <w:rPr>
          <w:rFonts w:ascii="Times New Roman" w:eastAsia="Times New Roman" w:hAnsi="Times New Roman" w:cs="Times New Roman"/>
          <w:color w:val="auto"/>
        </w:rPr>
      </w:pPr>
      <w:r w:rsidRPr="00993B24">
        <w:rPr>
          <w:rFonts w:ascii="Times New Roman" w:hAnsi="Times New Roman" w:cs="Times New Roman"/>
          <w:sz w:val="32"/>
          <w:szCs w:val="32"/>
        </w:rPr>
        <w:br w:type="page"/>
      </w:r>
    </w:p>
    <w:p w14:paraId="4B53A1D1" w14:textId="77777777" w:rsidR="002A25DF" w:rsidRPr="00993B24" w:rsidRDefault="006F2D2A">
      <w:pPr>
        <w:pStyle w:val="10"/>
        <w:spacing w:after="120"/>
        <w:ind w:firstLine="360"/>
        <w:rPr>
          <w:color w:val="auto"/>
        </w:rPr>
      </w:pPr>
      <w:r w:rsidRPr="00993B24">
        <w:rPr>
          <w:color w:val="auto"/>
        </w:rPr>
        <w:lastRenderedPageBreak/>
        <w:t>СОГЛАСОВАНО:</w:t>
      </w:r>
    </w:p>
    <w:p w14:paraId="6273AA90" w14:textId="77777777" w:rsidR="002A25DF" w:rsidRPr="00993B24" w:rsidRDefault="002A25DF">
      <w:pPr>
        <w:pStyle w:val="10"/>
        <w:spacing w:after="120"/>
        <w:ind w:firstLine="360"/>
        <w:rPr>
          <w:color w:val="auto"/>
        </w:rPr>
      </w:pPr>
    </w:p>
    <w:p w14:paraId="0A6335C6" w14:textId="77777777" w:rsidR="002A25DF" w:rsidRPr="00993B24" w:rsidRDefault="006F2D2A">
      <w:pPr>
        <w:pStyle w:val="10"/>
        <w:spacing w:after="120"/>
        <w:ind w:firstLine="360"/>
        <w:rPr>
          <w:color w:val="auto"/>
        </w:rPr>
      </w:pPr>
      <w:r w:rsidRPr="00993B24">
        <w:rPr>
          <w:color w:val="auto"/>
        </w:rPr>
        <w:t>Главный инженер</w:t>
      </w:r>
    </w:p>
    <w:p w14:paraId="1B12B025" w14:textId="77777777" w:rsidR="002A25DF" w:rsidRPr="00993B24" w:rsidRDefault="002A25DF">
      <w:pPr>
        <w:pStyle w:val="10"/>
        <w:spacing w:after="120"/>
        <w:ind w:firstLine="360"/>
        <w:rPr>
          <w:color w:val="auto"/>
        </w:rPr>
      </w:pPr>
    </w:p>
    <w:p w14:paraId="36FC2C4C" w14:textId="77777777" w:rsidR="002A25DF" w:rsidRPr="00993B24" w:rsidRDefault="006F2D2A">
      <w:pPr>
        <w:pStyle w:val="10"/>
        <w:spacing w:after="120"/>
        <w:ind w:firstLine="360"/>
        <w:rPr>
          <w:color w:val="auto"/>
        </w:rPr>
      </w:pPr>
      <w:r w:rsidRPr="00993B24">
        <w:rPr>
          <w:color w:val="auto"/>
        </w:rPr>
        <w:t>Заместитель директора</w:t>
      </w:r>
    </w:p>
    <w:p w14:paraId="033C2393" w14:textId="77777777" w:rsidR="002A25DF" w:rsidRDefault="002A25DF">
      <w:pPr>
        <w:pStyle w:val="10"/>
        <w:spacing w:after="120"/>
        <w:ind w:firstLine="360"/>
        <w:rPr>
          <w:color w:val="auto"/>
        </w:rPr>
      </w:pPr>
    </w:p>
    <w:p w14:paraId="7DB69B37" w14:textId="64C9DB02" w:rsidR="00EC7232" w:rsidRDefault="00EC7232">
      <w:pPr>
        <w:pStyle w:val="10"/>
        <w:spacing w:after="120"/>
        <w:ind w:firstLine="360"/>
        <w:rPr>
          <w:color w:val="auto"/>
        </w:rPr>
      </w:pPr>
      <w:r>
        <w:rPr>
          <w:color w:val="auto"/>
        </w:rPr>
        <w:t>Начальник производственно-технического отдела</w:t>
      </w:r>
    </w:p>
    <w:p w14:paraId="43E7C926" w14:textId="77777777" w:rsidR="00EC7232" w:rsidRPr="00993B24" w:rsidRDefault="00EC7232">
      <w:pPr>
        <w:pStyle w:val="10"/>
        <w:spacing w:after="120"/>
        <w:ind w:firstLine="360"/>
        <w:rPr>
          <w:color w:val="auto"/>
        </w:rPr>
      </w:pPr>
    </w:p>
    <w:p w14:paraId="352D6837" w14:textId="77777777" w:rsidR="002A25DF" w:rsidRPr="00993B24" w:rsidRDefault="006F2D2A">
      <w:pPr>
        <w:pStyle w:val="10"/>
        <w:spacing w:after="120"/>
        <w:ind w:firstLine="360"/>
        <w:rPr>
          <w:color w:val="auto"/>
        </w:rPr>
      </w:pPr>
      <w:r w:rsidRPr="00993B24">
        <w:rPr>
          <w:color w:val="auto"/>
        </w:rPr>
        <w:t>Ведущий юрисконсульт</w:t>
      </w:r>
    </w:p>
    <w:p w14:paraId="2A03C719" w14:textId="77777777" w:rsidR="002A25DF" w:rsidRPr="00993B24" w:rsidRDefault="002A25DF">
      <w:pPr>
        <w:pStyle w:val="10"/>
        <w:spacing w:after="120"/>
        <w:ind w:firstLine="360"/>
        <w:rPr>
          <w:color w:val="auto"/>
        </w:rPr>
      </w:pPr>
    </w:p>
    <w:p w14:paraId="6DF9CEA4" w14:textId="77777777" w:rsidR="002A25DF" w:rsidRPr="00993B24" w:rsidRDefault="006F2D2A">
      <w:pPr>
        <w:pStyle w:val="10"/>
        <w:spacing w:after="120"/>
        <w:ind w:firstLine="360"/>
        <w:rPr>
          <w:color w:val="auto"/>
        </w:rPr>
      </w:pPr>
      <w:r w:rsidRPr="00993B24">
        <w:rPr>
          <w:color w:val="auto"/>
        </w:rPr>
        <w:t>Начальник абонентского отдела</w:t>
      </w:r>
    </w:p>
    <w:sectPr w:rsidR="002A25DF" w:rsidRPr="00993B24">
      <w:headerReference w:type="even" r:id="rId7"/>
      <w:headerReference w:type="default" r:id="rId8"/>
      <w:footerReference w:type="even" r:id="rId9"/>
      <w:footerReference w:type="default" r:id="rId10"/>
      <w:pgSz w:w="11906" w:h="16838"/>
      <w:pgMar w:top="624" w:right="1134" w:bottom="62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6D48" w14:textId="77777777" w:rsidR="006F2D2A" w:rsidRDefault="006F2D2A">
      <w:r>
        <w:separator/>
      </w:r>
    </w:p>
  </w:endnote>
  <w:endnote w:type="continuationSeparator" w:id="0">
    <w:p w14:paraId="7F0D6DB6" w14:textId="77777777" w:rsidR="006F2D2A" w:rsidRDefault="006F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2630" w14:textId="77777777" w:rsidR="002A25DF" w:rsidRDefault="006F2D2A">
    <w:pPr>
      <w:spacing w:line="1" w:lineRule="exact"/>
    </w:pPr>
    <w:r>
      <w:rPr>
        <w:noProof/>
      </w:rPr>
      <mc:AlternateContent>
        <mc:Choice Requires="wps">
          <w:drawing>
            <wp:anchor distT="0" distB="0" distL="0" distR="0" simplePos="0" relativeHeight="22" behindDoc="1" locked="0" layoutInCell="0" allowOverlap="1" wp14:anchorId="0F96CEDA" wp14:editId="278A4109">
              <wp:simplePos x="0" y="0"/>
              <wp:positionH relativeFrom="page">
                <wp:posOffset>7096760</wp:posOffset>
              </wp:positionH>
              <wp:positionV relativeFrom="page">
                <wp:posOffset>9978390</wp:posOffset>
              </wp:positionV>
              <wp:extent cx="128905" cy="320675"/>
              <wp:effectExtent l="0" t="0" r="0" b="0"/>
              <wp:wrapNone/>
              <wp:docPr id="1" name="Shape 200"/>
              <wp:cNvGraphicFramePr/>
              <a:graphic xmlns:a="http://schemas.openxmlformats.org/drawingml/2006/main">
                <a:graphicData uri="http://schemas.microsoft.com/office/word/2010/wordprocessingShape">
                  <wps:wsp>
                    <wps:cNvSpPr/>
                    <wps:spPr>
                      <a:xfrm>
                        <a:off x="0" y="0"/>
                        <a:ext cx="128160" cy="320040"/>
                      </a:xfrm>
                      <a:prstGeom prst="rect">
                        <a:avLst/>
                      </a:prstGeom>
                      <a:noFill/>
                      <a:ln w="0">
                        <a:noFill/>
                      </a:ln>
                    </wps:spPr>
                    <wps:style>
                      <a:lnRef idx="0">
                        <a:scrgbClr r="0" g="0" b="0"/>
                      </a:lnRef>
                      <a:fillRef idx="0">
                        <a:scrgbClr r="0" g="0" b="0"/>
                      </a:fillRef>
                      <a:effectRef idx="0">
                        <a:scrgbClr r="0" g="0" b="0"/>
                      </a:effectRef>
                      <a:fontRef idx="minor"/>
                    </wps:style>
                    <wps:txbx>
                      <w:txbxContent>
                        <w:p w14:paraId="2EFA5491" w14:textId="77777777" w:rsidR="002A25DF" w:rsidRDefault="006F2D2A">
                          <w:pPr>
                            <w:pStyle w:val="af2"/>
                          </w:pPr>
                          <w:r>
                            <w:fldChar w:fldCharType="begin"/>
                          </w:r>
                          <w:r>
                            <w:instrText>PAGE</w:instrText>
                          </w:r>
                          <w:r>
                            <w:fldChar w:fldCharType="separate"/>
                          </w:r>
                          <w:r>
                            <w:t>20</w:t>
                          </w:r>
                          <w:r>
                            <w:fldChar w:fldCharType="end"/>
                          </w:r>
                        </w:p>
                      </w:txbxContent>
                    </wps:txbx>
                    <wps:bodyPr lIns="0" tIns="0" rIns="0" bIns="0">
                      <a:spAutoFit/>
                    </wps:bodyPr>
                  </wps:wsp>
                </a:graphicData>
              </a:graphic>
            </wp:anchor>
          </w:drawing>
        </mc:Choice>
        <mc:Fallback>
          <w:pict>
            <v:rect w14:anchorId="0F96CEDA" id="Shape 200" o:spid="_x0000_s1026" style="position:absolute;margin-left:558.8pt;margin-top:785.7pt;width:10.15pt;height:25.25pt;z-index:-5033164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" o:allowincell="f" filled="f" stroked="f" strokeweight="0">
              <v:textbox style="mso-fit-shape-to-text:t" inset="0,0,0,0">
                <w:txbxContent>
                  <w:p w14:paraId="2EFA5491" w14:textId="77777777" w:rsidR="002A25DF" w:rsidRDefault="006F2D2A">
                    <w:pPr>
                      <w:pStyle w:val="af2"/>
                    </w:pPr>
                    <w:r>
                      <w:fldChar w:fldCharType="begin"/>
                    </w:r>
                    <w:r>
                      <w:instrText>PAGE</w:instrText>
                    </w:r>
                    <w:r>
                      <w:fldChar w:fldCharType="separate"/>
                    </w:r>
                    <w:r>
                      <w:t>20</w:t>
                    </w:r>
                    <w: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F02B" w14:textId="77777777" w:rsidR="002A25DF" w:rsidRDefault="006F2D2A">
    <w:pPr>
      <w:spacing w:line="1" w:lineRule="exact"/>
    </w:pPr>
    <w:r>
      <w:rPr>
        <w:noProof/>
      </w:rPr>
      <mc:AlternateContent>
        <mc:Choice Requires="wps">
          <w:drawing>
            <wp:anchor distT="0" distB="0" distL="0" distR="0" simplePos="0" relativeHeight="12" behindDoc="1" locked="0" layoutInCell="0" allowOverlap="1" wp14:anchorId="7DEDC6D0" wp14:editId="25F123E2">
              <wp:simplePos x="0" y="0"/>
              <wp:positionH relativeFrom="page">
                <wp:posOffset>7096760</wp:posOffset>
              </wp:positionH>
              <wp:positionV relativeFrom="page">
                <wp:posOffset>9978390</wp:posOffset>
              </wp:positionV>
              <wp:extent cx="128905" cy="320675"/>
              <wp:effectExtent l="0" t="0" r="0" b="0"/>
              <wp:wrapNone/>
              <wp:docPr id="3" name="Shape 196"/>
              <wp:cNvGraphicFramePr/>
              <a:graphic xmlns:a="http://schemas.openxmlformats.org/drawingml/2006/main">
                <a:graphicData uri="http://schemas.microsoft.com/office/word/2010/wordprocessingShape">
                  <wps:wsp>
                    <wps:cNvSpPr/>
                    <wps:spPr>
                      <a:xfrm>
                        <a:off x="0" y="0"/>
                        <a:ext cx="128160" cy="320040"/>
                      </a:xfrm>
                      <a:prstGeom prst="rect">
                        <a:avLst/>
                      </a:prstGeom>
                      <a:noFill/>
                      <a:ln w="0">
                        <a:noFill/>
                      </a:ln>
                    </wps:spPr>
                    <wps:style>
                      <a:lnRef idx="0">
                        <a:scrgbClr r="0" g="0" b="0"/>
                      </a:lnRef>
                      <a:fillRef idx="0">
                        <a:scrgbClr r="0" g="0" b="0"/>
                      </a:fillRef>
                      <a:effectRef idx="0">
                        <a:scrgbClr r="0" g="0" b="0"/>
                      </a:effectRef>
                      <a:fontRef idx="minor"/>
                    </wps:style>
                    <wps:txbx>
                      <w:txbxContent>
                        <w:p w14:paraId="765AFB94" w14:textId="77777777" w:rsidR="002A25DF" w:rsidRDefault="006F2D2A">
                          <w:pPr>
                            <w:pStyle w:val="af2"/>
                          </w:pPr>
                          <w:r>
                            <w:fldChar w:fldCharType="begin"/>
                          </w:r>
                          <w:r>
                            <w:instrText>PAGE</w:instrText>
                          </w:r>
                          <w:r>
                            <w:fldChar w:fldCharType="separate"/>
                          </w:r>
                          <w:r>
                            <w:t>21</w:t>
                          </w:r>
                          <w:r>
                            <w:fldChar w:fldCharType="end"/>
                          </w:r>
                        </w:p>
                      </w:txbxContent>
                    </wps:txbx>
                    <wps:bodyPr lIns="0" tIns="0" rIns="0" bIns="0">
                      <a:spAutoFit/>
                    </wps:bodyPr>
                  </wps:wsp>
                </a:graphicData>
              </a:graphic>
            </wp:anchor>
          </w:drawing>
        </mc:Choice>
        <mc:Fallback>
          <w:pict>
            <v:rect w14:anchorId="7DEDC6D0" id="Shape 196" o:spid="_x0000_s1027" style="position:absolute;margin-left:558.8pt;margin-top:785.7pt;width:10.15pt;height:25.25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" o:allowincell="f" filled="f" stroked="f" strokeweight="0">
              <v:textbox style="mso-fit-shape-to-text:t" inset="0,0,0,0">
                <w:txbxContent>
                  <w:p w14:paraId="765AFB94" w14:textId="77777777" w:rsidR="002A25DF" w:rsidRDefault="006F2D2A">
                    <w:pPr>
                      <w:pStyle w:val="af2"/>
                    </w:pPr>
                    <w:r>
                      <w:fldChar w:fldCharType="begin"/>
                    </w:r>
                    <w:r>
                      <w:instrText>PAGE</w:instrText>
                    </w:r>
                    <w:r>
                      <w:fldChar w:fldCharType="separate"/>
                    </w:r>
                    <w:r>
                      <w:t>21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4B23" w14:textId="77777777" w:rsidR="006F2D2A" w:rsidRDefault="006F2D2A">
      <w:r>
        <w:separator/>
      </w:r>
    </w:p>
  </w:footnote>
  <w:footnote w:type="continuationSeparator" w:id="0">
    <w:p w14:paraId="78FFD55D" w14:textId="77777777" w:rsidR="006F2D2A" w:rsidRDefault="006F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9EEB" w14:textId="77777777" w:rsidR="002A25DF" w:rsidRDefault="002A25DF">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0576" w14:textId="77777777" w:rsidR="002A25DF" w:rsidRDefault="002A25D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BD0"/>
    <w:multiLevelType w:val="multilevel"/>
    <w:tmpl w:val="D98E9E38"/>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3172B35"/>
    <w:multiLevelType w:val="multilevel"/>
    <w:tmpl w:val="904E7830"/>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EE6337B"/>
    <w:multiLevelType w:val="multilevel"/>
    <w:tmpl w:val="7406638C"/>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2131F56"/>
    <w:multiLevelType w:val="multilevel"/>
    <w:tmpl w:val="CB6206AA"/>
    <w:lvl w:ilvl="0">
      <w:start w:val="1"/>
      <w:numFmt w:val="decimal"/>
      <w:lvlText w:val="%1."/>
      <w:lvlJc w:val="left"/>
      <w:pPr>
        <w:tabs>
          <w:tab w:val="num" w:pos="0"/>
        </w:tabs>
        <w:ind w:left="0" w:firstLine="0"/>
      </w:pPr>
      <w:rPr>
        <w:rFonts w:ascii="Times New Roman" w:eastAsia="Times New Roman" w:hAnsi="Times New Roman" w:cs="Times New Roman" w:hint="default"/>
        <w:b/>
        <w:bCs/>
        <w:i w:val="0"/>
        <w:iCs w:val="0"/>
        <w:caps w:val="0"/>
        <w:smallCaps w:val="0"/>
        <w:strike w:val="0"/>
        <w:dstrike w:val="0"/>
        <w:color w:val="000000"/>
        <w:spacing w:val="0"/>
        <w:w w:val="100"/>
        <w:sz w:val="22"/>
        <w:szCs w:val="24"/>
        <w:u w:val="none"/>
        <w:shd w:val="clear" w:color="auto" w:fill="auto"/>
        <w:lang w:val="ru-RU" w:eastAsia="ru-RU" w:bidi="ru-RU"/>
      </w:rPr>
    </w:lvl>
    <w:lvl w:ilvl="1">
      <w:start w:val="1"/>
      <w:numFmt w:val="russianLower"/>
      <w:lvlText w:val="%2)"/>
      <w:lvlJc w:val="left"/>
      <w:pPr>
        <w:ind w:left="360" w:hanging="360"/>
      </w:pPr>
      <w:rPr>
        <w:rFonts w:hint="defau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528528F"/>
    <w:multiLevelType w:val="multilevel"/>
    <w:tmpl w:val="8F0085E2"/>
    <w:lvl w:ilvl="0">
      <w:start w:val="1"/>
      <w:numFmt w:val="decimal"/>
      <w:lvlText w:val="%1."/>
      <w:lvlJc w:val="left"/>
      <w:pPr>
        <w:tabs>
          <w:tab w:val="num" w:pos="0"/>
        </w:tabs>
        <w:ind w:left="0" w:firstLine="0"/>
      </w:pPr>
      <w:rPr>
        <w:rFonts w:ascii="Times New Roman" w:eastAsia="Times New Roman" w:hAnsi="Times New Roman" w:cs="Times New Roman" w:hint="default"/>
        <w:b/>
        <w:bCs/>
        <w:i w:val="0"/>
        <w:iCs w:val="0"/>
        <w:caps w:val="0"/>
        <w:smallCaps w:val="0"/>
        <w:strike w:val="0"/>
        <w:dstrike w:val="0"/>
        <w:color w:val="000000"/>
        <w:spacing w:val="0"/>
        <w:w w:val="100"/>
        <w:sz w:val="22"/>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sz w:val="22"/>
        <w:szCs w:val="28"/>
        <w:u w:val="none"/>
        <w:shd w:val="clear" w:color="auto" w:fill="auto"/>
        <w:lang w:val="ru-RU" w:eastAsia="ru-RU" w:bidi="ru-RU"/>
      </w:rPr>
    </w:lvl>
    <w:lvl w:ilvl="2">
      <w:start w:val="1"/>
      <w:numFmt w:val="russianLower"/>
      <w:lvlText w:val="%3)"/>
      <w:lvlJc w:val="left"/>
      <w:pPr>
        <w:ind w:left="360" w:hanging="360"/>
      </w:pPr>
      <w:rPr>
        <w:rFonts w:hint="default"/>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40B7351"/>
    <w:multiLevelType w:val="multilevel"/>
    <w:tmpl w:val="87CCFC2E"/>
    <w:lvl w:ilvl="0">
      <w:start w:val="1"/>
      <w:numFmt w:val="decimal"/>
      <w:lvlText w:val="%1."/>
      <w:lvlJc w:val="left"/>
      <w:pPr>
        <w:tabs>
          <w:tab w:val="num" w:pos="0"/>
        </w:tabs>
        <w:ind w:left="0" w:firstLine="0"/>
      </w:pPr>
      <w:rPr>
        <w:rFonts w:ascii="Times New Roman" w:eastAsia="Times New Roman" w:hAnsi="Times New Roman" w:cs="Times New Roman" w:hint="default"/>
        <w:b/>
        <w:bCs/>
        <w:i w:val="0"/>
        <w:iCs w:val="0"/>
        <w:caps w:val="0"/>
        <w:smallCaps w:val="0"/>
        <w:strike w:val="0"/>
        <w:dstrike w:val="0"/>
        <w:color w:val="000000"/>
        <w:spacing w:val="0"/>
        <w:w w:val="100"/>
        <w:sz w:val="22"/>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sz w:val="22"/>
        <w:szCs w:val="28"/>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265122DF"/>
    <w:multiLevelType w:val="multilevel"/>
    <w:tmpl w:val="31B422C4"/>
    <w:lvl w:ilvl="0">
      <w:start w:val="1"/>
      <w:numFmt w:val="russianLower"/>
      <w:lvlText w:val="%1)"/>
      <w:lvlJc w:val="left"/>
      <w:pPr>
        <w:tabs>
          <w:tab w:val="num" w:pos="0"/>
        </w:tabs>
        <w:ind w:left="0" w:firstLine="0"/>
      </w:pPr>
      <w:rPr>
        <w:rFonts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3A771A8D"/>
    <w:multiLevelType w:val="multilevel"/>
    <w:tmpl w:val="B8E0F02C"/>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452F6AF6"/>
    <w:multiLevelType w:val="multilevel"/>
    <w:tmpl w:val="56F2F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CAE03B9"/>
    <w:multiLevelType w:val="multilevel"/>
    <w:tmpl w:val="31B422C4"/>
    <w:lvl w:ilvl="0">
      <w:start w:val="1"/>
      <w:numFmt w:val="russianLower"/>
      <w:lvlText w:val="%1)"/>
      <w:lvlJc w:val="left"/>
      <w:pPr>
        <w:tabs>
          <w:tab w:val="num" w:pos="0"/>
        </w:tabs>
        <w:ind w:left="0" w:firstLine="0"/>
      </w:pPr>
      <w:rPr>
        <w:rFonts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4EE73F3D"/>
    <w:multiLevelType w:val="multilevel"/>
    <w:tmpl w:val="B246C8FE"/>
    <w:lvl w:ilvl="0">
      <w:start w:val="1"/>
      <w:numFmt w:val="russianLower"/>
      <w:lvlText w:val="%1)"/>
      <w:lvlJc w:val="left"/>
      <w:pPr>
        <w:tabs>
          <w:tab w:val="num" w:pos="0"/>
        </w:tabs>
        <w:ind w:left="0" w:firstLine="0"/>
      </w:pPr>
      <w:rPr>
        <w:rFonts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7E535C9"/>
    <w:multiLevelType w:val="multilevel"/>
    <w:tmpl w:val="21448CBA"/>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19A29A6"/>
    <w:multiLevelType w:val="multilevel"/>
    <w:tmpl w:val="0712B85E"/>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740B0B12"/>
    <w:multiLevelType w:val="multilevel"/>
    <w:tmpl w:val="E80A445A"/>
    <w:lvl w:ilvl="0">
      <w:start w:val="1"/>
      <w:numFmt w:val="decimal"/>
      <w:lvlText w:val="%1)"/>
      <w:lvlJc w:val="left"/>
      <w:pPr>
        <w:tabs>
          <w:tab w:val="num" w:pos="0"/>
        </w:tabs>
        <w:ind w:left="0" w:firstLine="0"/>
      </w:pPr>
      <w:rPr>
        <w:rFonts w:ascii="Arial" w:eastAsia="Times New Roman" w:hAnsi="Arial" w:cs="Times New Roman"/>
        <w:b w:val="0"/>
        <w:bCs w:val="0"/>
        <w:i w:val="0"/>
        <w:iCs w:val="0"/>
        <w:caps w:val="0"/>
        <w:smallCaps w:val="0"/>
        <w:strike w:val="0"/>
        <w:dstrike w:val="0"/>
        <w:color w:val="000000"/>
        <w:spacing w:val="0"/>
        <w:w w:val="100"/>
        <w:sz w:val="20"/>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744B2BDC"/>
    <w:multiLevelType w:val="multilevel"/>
    <w:tmpl w:val="C25824CC"/>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7A9D1C6C"/>
    <w:multiLevelType w:val="multilevel"/>
    <w:tmpl w:val="48F68AAA"/>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626085565">
    <w:abstractNumId w:val="5"/>
  </w:num>
  <w:num w:numId="2" w16cid:durableId="249240842">
    <w:abstractNumId w:val="10"/>
  </w:num>
  <w:num w:numId="3" w16cid:durableId="1004085656">
    <w:abstractNumId w:val="9"/>
  </w:num>
  <w:num w:numId="4" w16cid:durableId="867644017">
    <w:abstractNumId w:val="13"/>
  </w:num>
  <w:num w:numId="5" w16cid:durableId="946472488">
    <w:abstractNumId w:val="2"/>
  </w:num>
  <w:num w:numId="6" w16cid:durableId="287712403">
    <w:abstractNumId w:val="7"/>
  </w:num>
  <w:num w:numId="7" w16cid:durableId="254943441">
    <w:abstractNumId w:val="12"/>
  </w:num>
  <w:num w:numId="8" w16cid:durableId="1259406050">
    <w:abstractNumId w:val="1"/>
  </w:num>
  <w:num w:numId="9" w16cid:durableId="1955281809">
    <w:abstractNumId w:val="0"/>
  </w:num>
  <w:num w:numId="10" w16cid:durableId="703136760">
    <w:abstractNumId w:val="14"/>
  </w:num>
  <w:num w:numId="11" w16cid:durableId="1420298075">
    <w:abstractNumId w:val="15"/>
  </w:num>
  <w:num w:numId="12" w16cid:durableId="149755744">
    <w:abstractNumId w:val="11"/>
  </w:num>
  <w:num w:numId="13" w16cid:durableId="391005160">
    <w:abstractNumId w:val="8"/>
  </w:num>
  <w:num w:numId="14" w16cid:durableId="1465929261">
    <w:abstractNumId w:val="3"/>
  </w:num>
  <w:num w:numId="15" w16cid:durableId="38483562">
    <w:abstractNumId w:val="6"/>
  </w:num>
  <w:num w:numId="16" w16cid:durableId="196504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evenAndOddHeader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DF"/>
    <w:rsid w:val="002846CF"/>
    <w:rsid w:val="002A25DF"/>
    <w:rsid w:val="00323731"/>
    <w:rsid w:val="003D126A"/>
    <w:rsid w:val="006F2D2A"/>
    <w:rsid w:val="00756A2B"/>
    <w:rsid w:val="0079756A"/>
    <w:rsid w:val="00802DB6"/>
    <w:rsid w:val="00896E4C"/>
    <w:rsid w:val="00993B24"/>
    <w:rsid w:val="009B2AF2"/>
    <w:rsid w:val="00C95ED3"/>
    <w:rsid w:val="00D00BD4"/>
    <w:rsid w:val="00D415AE"/>
    <w:rsid w:val="00D60349"/>
    <w:rsid w:val="00EC72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776A"/>
  <w15:docId w15:val="{FC452021-1F85-4185-BE2F-9D0A4A57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qFormat/>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a0"/>
    <w:link w:val="10"/>
    <w:qFormat/>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2">
    <w:name w:val="Колонтитул (2)_"/>
    <w:basedOn w:val="a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a4">
    <w:name w:val="Оглавление_"/>
    <w:basedOn w:val="a0"/>
    <w:qFormat/>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
    <w:name w:val="Основной текст (3)_"/>
    <w:basedOn w:val="a0"/>
    <w:qFormat/>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0">
    <w:name w:val="Заголовок №3_"/>
    <w:basedOn w:val="a0"/>
    <w:link w:val="31"/>
    <w:qFormat/>
    <w:rPr>
      <w:rFonts w:ascii="Times New Roman" w:eastAsia="Times New Roman" w:hAnsi="Times New Roman" w:cs="Times New Roman"/>
      <w:b/>
      <w:bCs/>
      <w:i w:val="0"/>
      <w:iCs w:val="0"/>
      <w:caps w:val="0"/>
      <w:smallCaps w:val="0"/>
      <w:strike w:val="0"/>
      <w:dstrike w:val="0"/>
      <w:u w:val="none"/>
    </w:rPr>
  </w:style>
  <w:style w:type="character" w:customStyle="1" w:styleId="20">
    <w:name w:val="Основной текст (2)_"/>
    <w:basedOn w:val="a0"/>
    <w:qFormat/>
    <w:rPr>
      <w:rFonts w:ascii="Times New Roman" w:eastAsia="Times New Roman" w:hAnsi="Times New Roman" w:cs="Times New Roman"/>
      <w:b w:val="0"/>
      <w:bCs w:val="0"/>
      <w:i/>
      <w:iCs/>
      <w:caps w:val="0"/>
      <w:smallCaps w:val="0"/>
      <w:strike w:val="0"/>
      <w:dstrike w:val="0"/>
      <w:sz w:val="14"/>
      <w:szCs w:val="14"/>
      <w:u w:val="none"/>
    </w:rPr>
  </w:style>
  <w:style w:type="character" w:customStyle="1" w:styleId="a5">
    <w:name w:val="Другое_"/>
    <w:basedOn w:val="a0"/>
    <w:qFormat/>
    <w:rPr>
      <w:rFonts w:ascii="Times New Roman" w:eastAsia="Times New Roman" w:hAnsi="Times New Roman" w:cs="Times New Roman"/>
      <w:b w:val="0"/>
      <w:bCs w:val="0"/>
      <w:i w:val="0"/>
      <w:iCs w:val="0"/>
      <w:caps w:val="0"/>
      <w:smallCaps w:val="0"/>
      <w:strike w:val="0"/>
      <w:dstrike w:val="0"/>
      <w:u w:val="none"/>
    </w:rPr>
  </w:style>
  <w:style w:type="character" w:customStyle="1" w:styleId="4">
    <w:name w:val="Основной текст (4)_"/>
    <w:basedOn w:val="a0"/>
    <w:link w:val="40"/>
    <w:qFormat/>
    <w:rPr>
      <w:rFonts w:ascii="Times New Roman" w:eastAsia="Times New Roman" w:hAnsi="Times New Roman" w:cs="Times New Roman"/>
      <w:b w:val="0"/>
      <w:bCs w:val="0"/>
      <w:i/>
      <w:iCs/>
      <w:caps w:val="0"/>
      <w:smallCaps w:val="0"/>
      <w:strike w:val="0"/>
      <w:dstrike w:val="0"/>
      <w:sz w:val="16"/>
      <w:szCs w:val="16"/>
      <w:u w:val="none"/>
    </w:rPr>
  </w:style>
  <w:style w:type="character" w:customStyle="1" w:styleId="a6">
    <w:name w:val="Подпись к таблице_"/>
    <w:basedOn w:val="a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a7">
    <w:name w:val="Колонтитул_"/>
    <w:basedOn w:val="a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8">
    <w:name w:val="Основной текст (8)_"/>
    <w:basedOn w:val="a0"/>
    <w:link w:val="80"/>
    <w:qFormat/>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7">
    <w:name w:val="Основной текст (7)_"/>
    <w:basedOn w:val="a0"/>
    <w:link w:val="70"/>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1">
    <w:name w:val="Заголовок №2_"/>
    <w:basedOn w:val="a0"/>
    <w:link w:val="22"/>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9">
    <w:name w:val="Основной текст (9)_"/>
    <w:basedOn w:val="a0"/>
    <w:link w:val="90"/>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a8">
    <w:name w:val="Верхний колонтитул Знак"/>
    <w:basedOn w:val="a0"/>
    <w:uiPriority w:val="99"/>
    <w:qFormat/>
    <w:rsid w:val="00925068"/>
    <w:rPr>
      <w:color w:val="000000"/>
    </w:rPr>
  </w:style>
  <w:style w:type="character" w:customStyle="1" w:styleId="a9">
    <w:name w:val="Нижний колонтитул Знак"/>
    <w:basedOn w:val="a0"/>
    <w:uiPriority w:val="99"/>
    <w:qFormat/>
    <w:rsid w:val="00925068"/>
    <w:rPr>
      <w:color w:val="000000"/>
    </w:rPr>
  </w:style>
  <w:style w:type="paragraph" w:styleId="aa">
    <w:name w:val="Title"/>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line="276" w:lineRule="auto"/>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rPr>
  </w:style>
  <w:style w:type="paragraph" w:styleId="ae">
    <w:name w:val="index heading"/>
    <w:basedOn w:val="a"/>
    <w:qFormat/>
    <w:pPr>
      <w:suppressLineNumbers/>
    </w:pPr>
    <w:rPr>
      <w:rFonts w:cs="Lucida Sans"/>
    </w:rPr>
  </w:style>
  <w:style w:type="paragraph" w:customStyle="1" w:styleId="10">
    <w:name w:val="Основной текст1"/>
    <w:basedOn w:val="a"/>
    <w:link w:val="1"/>
    <w:qFormat/>
    <w:pPr>
      <w:ind w:firstLine="400"/>
    </w:pPr>
    <w:rPr>
      <w:rFonts w:ascii="Times New Roman" w:eastAsia="Times New Roman" w:hAnsi="Times New Roman" w:cs="Times New Roman"/>
    </w:rPr>
  </w:style>
  <w:style w:type="paragraph" w:customStyle="1" w:styleId="11">
    <w:name w:val="Заголовок №1"/>
    <w:basedOn w:val="a"/>
    <w:qFormat/>
    <w:pPr>
      <w:spacing w:line="220" w:lineRule="auto"/>
      <w:jc w:val="center"/>
      <w:outlineLvl w:val="0"/>
    </w:pPr>
    <w:rPr>
      <w:rFonts w:ascii="Times New Roman" w:eastAsia="Times New Roman" w:hAnsi="Times New Roman" w:cs="Times New Roman"/>
      <w:b/>
      <w:bCs/>
      <w:sz w:val="26"/>
      <w:szCs w:val="26"/>
    </w:rPr>
  </w:style>
  <w:style w:type="paragraph" w:customStyle="1" w:styleId="23">
    <w:name w:val="Колонтитул (2)"/>
    <w:basedOn w:val="a"/>
    <w:link w:val="24"/>
    <w:qFormat/>
    <w:rPr>
      <w:rFonts w:ascii="Times New Roman" w:eastAsia="Times New Roman" w:hAnsi="Times New Roman" w:cs="Times New Roman"/>
      <w:sz w:val="20"/>
      <w:szCs w:val="20"/>
    </w:rPr>
  </w:style>
  <w:style w:type="paragraph" w:customStyle="1" w:styleId="af">
    <w:name w:val="Оглавление"/>
    <w:basedOn w:val="a"/>
    <w:qFormat/>
    <w:pPr>
      <w:ind w:firstLine="580"/>
    </w:pPr>
    <w:rPr>
      <w:rFonts w:ascii="Times New Roman" w:eastAsia="Times New Roman" w:hAnsi="Times New Roman" w:cs="Times New Roman"/>
      <w:i/>
      <w:iCs/>
      <w:sz w:val="20"/>
      <w:szCs w:val="20"/>
    </w:rPr>
  </w:style>
  <w:style w:type="paragraph" w:customStyle="1" w:styleId="31">
    <w:name w:val="Основной текст (3)"/>
    <w:basedOn w:val="a"/>
    <w:link w:val="30"/>
    <w:qFormat/>
    <w:pPr>
      <w:spacing w:line="276" w:lineRule="auto"/>
      <w:ind w:firstLine="300"/>
    </w:pPr>
    <w:rPr>
      <w:rFonts w:ascii="Times New Roman" w:eastAsia="Times New Roman" w:hAnsi="Times New Roman" w:cs="Times New Roman"/>
      <w:i/>
      <w:iCs/>
      <w:sz w:val="20"/>
      <w:szCs w:val="20"/>
    </w:rPr>
  </w:style>
  <w:style w:type="paragraph" w:customStyle="1" w:styleId="32">
    <w:name w:val="Заголовок №3"/>
    <w:basedOn w:val="a"/>
    <w:qFormat/>
    <w:pPr>
      <w:spacing w:line="256" w:lineRule="auto"/>
      <w:jc w:val="center"/>
      <w:outlineLvl w:val="2"/>
    </w:pPr>
    <w:rPr>
      <w:rFonts w:ascii="Times New Roman" w:eastAsia="Times New Roman" w:hAnsi="Times New Roman" w:cs="Times New Roman"/>
      <w:b/>
      <w:bCs/>
    </w:rPr>
  </w:style>
  <w:style w:type="paragraph" w:customStyle="1" w:styleId="22">
    <w:name w:val="Основной текст (2)"/>
    <w:basedOn w:val="a"/>
    <w:link w:val="21"/>
    <w:qFormat/>
    <w:pPr>
      <w:spacing w:line="432" w:lineRule="auto"/>
    </w:pPr>
    <w:rPr>
      <w:rFonts w:ascii="Times New Roman" w:eastAsia="Times New Roman" w:hAnsi="Times New Roman" w:cs="Times New Roman"/>
      <w:i/>
      <w:iCs/>
      <w:sz w:val="14"/>
      <w:szCs w:val="14"/>
    </w:rPr>
  </w:style>
  <w:style w:type="paragraph" w:customStyle="1" w:styleId="af0">
    <w:name w:val="Другое"/>
    <w:basedOn w:val="a"/>
    <w:qFormat/>
    <w:pPr>
      <w:ind w:firstLine="400"/>
    </w:pPr>
    <w:rPr>
      <w:rFonts w:ascii="Times New Roman" w:eastAsia="Times New Roman" w:hAnsi="Times New Roman" w:cs="Times New Roman"/>
    </w:rPr>
  </w:style>
  <w:style w:type="paragraph" w:customStyle="1" w:styleId="40">
    <w:name w:val="Основной текст (4)"/>
    <w:basedOn w:val="a"/>
    <w:link w:val="4"/>
    <w:qFormat/>
    <w:pPr>
      <w:spacing w:line="276" w:lineRule="auto"/>
    </w:pPr>
    <w:rPr>
      <w:rFonts w:ascii="Times New Roman" w:eastAsia="Times New Roman" w:hAnsi="Times New Roman" w:cs="Times New Roman"/>
      <w:i/>
      <w:iCs/>
      <w:sz w:val="16"/>
      <w:szCs w:val="16"/>
    </w:rPr>
  </w:style>
  <w:style w:type="paragraph" w:customStyle="1" w:styleId="af1">
    <w:name w:val="Подпись к таблице"/>
    <w:basedOn w:val="a"/>
    <w:qFormat/>
    <w:pPr>
      <w:spacing w:line="276" w:lineRule="auto"/>
    </w:pPr>
    <w:rPr>
      <w:rFonts w:ascii="Times New Roman" w:eastAsia="Times New Roman" w:hAnsi="Times New Roman" w:cs="Times New Roman"/>
      <w:sz w:val="22"/>
      <w:szCs w:val="22"/>
    </w:rPr>
  </w:style>
  <w:style w:type="paragraph" w:customStyle="1" w:styleId="af2">
    <w:name w:val="Колонтитул"/>
    <w:basedOn w:val="a"/>
    <w:qFormat/>
    <w:rPr>
      <w:rFonts w:ascii="Times New Roman" w:eastAsia="Times New Roman" w:hAnsi="Times New Roman" w:cs="Times New Roman"/>
      <w:sz w:val="22"/>
      <w:szCs w:val="22"/>
    </w:rPr>
  </w:style>
  <w:style w:type="paragraph" w:customStyle="1" w:styleId="80">
    <w:name w:val="Основной текст (8)"/>
    <w:basedOn w:val="a"/>
    <w:link w:val="8"/>
    <w:qFormat/>
    <w:pPr>
      <w:jc w:val="center"/>
    </w:pPr>
    <w:rPr>
      <w:rFonts w:ascii="Times New Roman" w:eastAsia="Times New Roman" w:hAnsi="Times New Roman" w:cs="Times New Roman"/>
      <w:sz w:val="18"/>
      <w:szCs w:val="18"/>
    </w:rPr>
  </w:style>
  <w:style w:type="paragraph" w:customStyle="1" w:styleId="70">
    <w:name w:val="Основной текст (7)"/>
    <w:basedOn w:val="a"/>
    <w:link w:val="7"/>
    <w:qFormat/>
    <w:rPr>
      <w:rFonts w:ascii="Times New Roman" w:eastAsia="Times New Roman" w:hAnsi="Times New Roman" w:cs="Times New Roman"/>
      <w:sz w:val="26"/>
      <w:szCs w:val="26"/>
    </w:rPr>
  </w:style>
  <w:style w:type="paragraph" w:customStyle="1" w:styleId="24">
    <w:name w:val="Заголовок №2"/>
    <w:basedOn w:val="a"/>
    <w:link w:val="23"/>
    <w:qFormat/>
    <w:pPr>
      <w:outlineLvl w:val="1"/>
    </w:pPr>
    <w:rPr>
      <w:rFonts w:ascii="Times New Roman" w:eastAsia="Times New Roman" w:hAnsi="Times New Roman" w:cs="Times New Roman"/>
      <w:sz w:val="28"/>
      <w:szCs w:val="28"/>
    </w:rPr>
  </w:style>
  <w:style w:type="paragraph" w:customStyle="1" w:styleId="90">
    <w:name w:val="Основной текст (9)"/>
    <w:basedOn w:val="a"/>
    <w:link w:val="9"/>
    <w:qFormat/>
    <w:rPr>
      <w:rFonts w:ascii="Times New Roman" w:eastAsia="Times New Roman" w:hAnsi="Times New Roman" w:cs="Times New Roman"/>
      <w:b/>
      <w:bCs/>
      <w:sz w:val="28"/>
      <w:szCs w:val="28"/>
    </w:rPr>
  </w:style>
  <w:style w:type="paragraph" w:customStyle="1" w:styleId="af3">
    <w:name w:val="Верхний и нижний колонтитулы"/>
    <w:basedOn w:val="a"/>
    <w:qFormat/>
  </w:style>
  <w:style w:type="paragraph" w:styleId="af4">
    <w:name w:val="header"/>
    <w:basedOn w:val="a"/>
    <w:uiPriority w:val="99"/>
    <w:unhideWhenUsed/>
    <w:rsid w:val="00925068"/>
    <w:pPr>
      <w:tabs>
        <w:tab w:val="center" w:pos="4677"/>
        <w:tab w:val="right" w:pos="9355"/>
      </w:tabs>
    </w:pPr>
  </w:style>
  <w:style w:type="paragraph" w:styleId="af5">
    <w:name w:val="footer"/>
    <w:basedOn w:val="a"/>
    <w:uiPriority w:val="99"/>
    <w:unhideWhenUsed/>
    <w:rsid w:val="00925068"/>
    <w:pPr>
      <w:tabs>
        <w:tab w:val="center" w:pos="4677"/>
        <w:tab w:val="right" w:pos="9355"/>
      </w:tabs>
    </w:pPr>
  </w:style>
  <w:style w:type="paragraph" w:customStyle="1" w:styleId="af6">
    <w:name w:val="Содержимое врезки"/>
    <w:basedOn w:val="a"/>
    <w:qFormat/>
  </w:style>
  <w:style w:type="paragraph" w:styleId="af7">
    <w:name w:val="List Paragraph"/>
    <w:basedOn w:val="a"/>
    <w:uiPriority w:val="34"/>
    <w:qFormat/>
    <w:rsid w:val="009B2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25</Pages>
  <Words>11686</Words>
  <Characters>66615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78145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abramova</dc:creator>
  <dc:description/>
  <cp:lastModifiedBy>Александр Кипятков</cp:lastModifiedBy>
  <cp:revision>6</cp:revision>
  <cp:lastPrinted>2026-01-21T08:27:00Z</cp:lastPrinted>
  <dcterms:created xsi:type="dcterms:W3CDTF">2023-09-06T06:14:00Z</dcterms:created>
  <dcterms:modified xsi:type="dcterms:W3CDTF">2026-01-21T08:27:00Z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